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A19BD" w:rsidRDefault="0024608B" w:rsidP="00C90099">
      <w:r w:rsidRPr="0024608B"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2332533</wp:posOffset>
            </wp:positionH>
            <wp:positionV relativeFrom="paragraph">
              <wp:posOffset>68571</wp:posOffset>
            </wp:positionV>
            <wp:extent cx="969449" cy="959476"/>
            <wp:effectExtent l="19050" t="0" r="2101" b="0"/>
            <wp:wrapNone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449" cy="959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A19BD" w:rsidRDefault="00EA19BD" w:rsidP="00EA19BD">
      <w:pPr>
        <w:pStyle w:val="Cm"/>
      </w:pPr>
    </w:p>
    <w:p w:rsidR="00EA19BD" w:rsidRDefault="00EA19BD" w:rsidP="00EA19BD">
      <w:pPr>
        <w:pStyle w:val="Cm"/>
      </w:pPr>
    </w:p>
    <w:p w:rsidR="00EA19BD" w:rsidRDefault="00EA19BD" w:rsidP="00EA19BD">
      <w:pPr>
        <w:pStyle w:val="Cm"/>
      </w:pPr>
    </w:p>
    <w:p w:rsidR="00EA19BD" w:rsidRDefault="00EA19BD" w:rsidP="00EA19BD">
      <w:pPr>
        <w:pStyle w:val="Cm"/>
      </w:pPr>
    </w:p>
    <w:p w:rsidR="00EA19BD" w:rsidRDefault="00EA19BD" w:rsidP="00C90099"/>
    <w:p w:rsidR="005D4DB6" w:rsidRPr="00B40896" w:rsidRDefault="005D4DB6" w:rsidP="00C90099"/>
    <w:p w:rsidR="00EA19BD" w:rsidRPr="00C90099" w:rsidRDefault="00C90099" w:rsidP="00C90099">
      <w:pPr>
        <w:jc w:val="center"/>
        <w:rPr>
          <w:b/>
          <w:caps/>
          <w:sz w:val="40"/>
          <w:szCs w:val="40"/>
        </w:rPr>
      </w:pPr>
      <w:r w:rsidRPr="00C90099">
        <w:rPr>
          <w:b/>
          <w:caps/>
          <w:sz w:val="40"/>
          <w:szCs w:val="40"/>
        </w:rPr>
        <w:t>P</w:t>
      </w:r>
      <w:r w:rsidR="00EA19BD" w:rsidRPr="00C90099">
        <w:rPr>
          <w:b/>
          <w:caps/>
          <w:sz w:val="40"/>
          <w:szCs w:val="40"/>
        </w:rPr>
        <w:t>ályázati feltételek</w:t>
      </w:r>
    </w:p>
    <w:p w:rsidR="00EA19BD" w:rsidRDefault="00EA19BD" w:rsidP="00EA19BD">
      <w:pPr>
        <w:rPr>
          <w:bCs/>
        </w:rPr>
      </w:pPr>
    </w:p>
    <w:p w:rsidR="005D4DB6" w:rsidRPr="00B40896" w:rsidRDefault="005D4DB6" w:rsidP="00EA19BD">
      <w:pPr>
        <w:rPr>
          <w:bCs/>
        </w:rPr>
      </w:pPr>
    </w:p>
    <w:p w:rsidR="00876D5F" w:rsidRDefault="00EA19BD" w:rsidP="00F15035">
      <w:pPr>
        <w:jc w:val="center"/>
        <w:rPr>
          <w:b/>
          <w:bCs/>
          <w:sz w:val="36"/>
          <w:szCs w:val="36"/>
        </w:rPr>
      </w:pPr>
      <w:r w:rsidRPr="005D4DB6">
        <w:rPr>
          <w:b/>
          <w:bCs/>
          <w:sz w:val="36"/>
          <w:szCs w:val="36"/>
        </w:rPr>
        <w:t xml:space="preserve">Salgótarján, </w:t>
      </w:r>
      <w:r w:rsidR="00D46237">
        <w:rPr>
          <w:b/>
          <w:bCs/>
          <w:sz w:val="36"/>
          <w:szCs w:val="36"/>
        </w:rPr>
        <w:t xml:space="preserve">Alkotmány út 9. fszt. 1. </w:t>
      </w:r>
      <w:r w:rsidR="005D4DB6" w:rsidRPr="005D4DB6">
        <w:rPr>
          <w:b/>
          <w:bCs/>
          <w:sz w:val="36"/>
          <w:szCs w:val="36"/>
        </w:rPr>
        <w:t>szám alatti</w:t>
      </w:r>
    </w:p>
    <w:p w:rsidR="005D4DB6" w:rsidRPr="005D4DB6" w:rsidRDefault="00876D5F" w:rsidP="00F15035">
      <w:pPr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(hrsz</w:t>
      </w:r>
      <w:r w:rsidR="00323383">
        <w:rPr>
          <w:b/>
          <w:bCs/>
          <w:sz w:val="36"/>
          <w:szCs w:val="36"/>
        </w:rPr>
        <w:t>.</w:t>
      </w:r>
      <w:r>
        <w:rPr>
          <w:b/>
          <w:bCs/>
          <w:sz w:val="36"/>
          <w:szCs w:val="36"/>
        </w:rPr>
        <w:t xml:space="preserve"> </w:t>
      </w:r>
      <w:r w:rsidR="00D46237">
        <w:rPr>
          <w:b/>
          <w:bCs/>
          <w:sz w:val="36"/>
          <w:szCs w:val="36"/>
        </w:rPr>
        <w:t>1787/9/A/1</w:t>
      </w:r>
      <w:r>
        <w:rPr>
          <w:b/>
          <w:bCs/>
          <w:sz w:val="36"/>
          <w:szCs w:val="36"/>
        </w:rPr>
        <w:t xml:space="preserve">) </w:t>
      </w:r>
      <w:r w:rsidR="005D4DB6" w:rsidRPr="005D4DB6">
        <w:rPr>
          <w:b/>
          <w:bCs/>
          <w:sz w:val="36"/>
          <w:szCs w:val="36"/>
        </w:rPr>
        <w:t>ingatlan</w:t>
      </w:r>
    </w:p>
    <w:p w:rsidR="00EA19BD" w:rsidRPr="005D4DB6" w:rsidRDefault="005D4DB6" w:rsidP="00F15035">
      <w:pPr>
        <w:jc w:val="center"/>
        <w:rPr>
          <w:b/>
          <w:bCs/>
          <w:sz w:val="36"/>
          <w:szCs w:val="36"/>
        </w:rPr>
      </w:pPr>
      <w:r w:rsidRPr="005D4DB6">
        <w:rPr>
          <w:b/>
          <w:bCs/>
          <w:sz w:val="36"/>
          <w:szCs w:val="36"/>
        </w:rPr>
        <w:t>értékesítése</w:t>
      </w:r>
    </w:p>
    <w:p w:rsidR="00EA19BD" w:rsidRPr="00B40896" w:rsidRDefault="00EA19BD" w:rsidP="00F15035">
      <w:pPr>
        <w:jc w:val="both"/>
        <w:rPr>
          <w:bCs/>
        </w:rPr>
      </w:pPr>
    </w:p>
    <w:p w:rsidR="00EA19BD" w:rsidRDefault="00EA19BD" w:rsidP="00F15035">
      <w:pPr>
        <w:jc w:val="both"/>
      </w:pPr>
    </w:p>
    <w:p w:rsidR="005D4DB6" w:rsidRDefault="006A7798" w:rsidP="00F15035">
      <w:pPr>
        <w:jc w:val="both"/>
      </w:pPr>
      <w:r w:rsidRPr="006A7798">
        <w:rPr>
          <w:noProof/>
        </w:rPr>
        <w:drawing>
          <wp:inline distT="0" distB="0" distL="0" distR="0">
            <wp:extent cx="5760720" cy="4315488"/>
            <wp:effectExtent l="0" t="0" r="0" b="889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5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4DB6" w:rsidRDefault="005D4DB6" w:rsidP="00F15035">
      <w:pPr>
        <w:jc w:val="both"/>
      </w:pPr>
    </w:p>
    <w:p w:rsidR="005D4DB6" w:rsidRPr="00B40896" w:rsidRDefault="005D4DB6" w:rsidP="00F15035">
      <w:pPr>
        <w:jc w:val="both"/>
      </w:pPr>
    </w:p>
    <w:p w:rsidR="005D4DB6" w:rsidRDefault="005D4DB6" w:rsidP="00F15035">
      <w:pPr>
        <w:pStyle w:val="Szvegtrzsbehzssal2"/>
        <w:spacing w:after="0" w:line="240" w:lineRule="auto"/>
        <w:ind w:left="0"/>
        <w:jc w:val="center"/>
        <w:rPr>
          <w:b/>
          <w:bCs/>
        </w:rPr>
      </w:pPr>
      <w:r>
        <w:rPr>
          <w:b/>
          <w:bCs/>
        </w:rPr>
        <w:t>Kiíró:</w:t>
      </w:r>
    </w:p>
    <w:p w:rsidR="005D4DB6" w:rsidRDefault="005D4DB6" w:rsidP="00F15035">
      <w:pPr>
        <w:pStyle w:val="Szvegtrzsbehzssal2"/>
        <w:spacing w:after="0" w:line="240" w:lineRule="auto"/>
        <w:ind w:left="0"/>
        <w:jc w:val="center"/>
        <w:rPr>
          <w:b/>
          <w:bCs/>
        </w:rPr>
      </w:pPr>
      <w:r w:rsidRPr="00B40896">
        <w:rPr>
          <w:b/>
        </w:rPr>
        <w:t>Salgótarján Megyei Jogú Város Önkormányzata nevében és megbízásából</w:t>
      </w:r>
    </w:p>
    <w:p w:rsidR="00EA19BD" w:rsidRDefault="005D4DB6" w:rsidP="00F15035">
      <w:pPr>
        <w:pStyle w:val="Szvegtrzsbehzssal2"/>
        <w:spacing w:after="0" w:line="240" w:lineRule="auto"/>
        <w:ind w:left="0"/>
        <w:jc w:val="center"/>
        <w:rPr>
          <w:b/>
          <w:bCs/>
        </w:rPr>
      </w:pPr>
      <w:r>
        <w:rPr>
          <w:b/>
          <w:bCs/>
        </w:rPr>
        <w:t xml:space="preserve">eljáró </w:t>
      </w:r>
      <w:r w:rsidR="00EA19BD" w:rsidRPr="00B40896">
        <w:rPr>
          <w:b/>
          <w:bCs/>
        </w:rPr>
        <w:t>Salgó Vagyon Kft.</w:t>
      </w:r>
    </w:p>
    <w:p w:rsidR="00B40896" w:rsidRPr="00B40896" w:rsidRDefault="00B40896" w:rsidP="00C013EC"/>
    <w:p w:rsidR="00EA19BD" w:rsidRPr="00B40896" w:rsidRDefault="00EA19BD" w:rsidP="00F15035">
      <w:pPr>
        <w:pStyle w:val="Szvegtrzsbehzssal2"/>
        <w:spacing w:after="0" w:line="240" w:lineRule="auto"/>
        <w:ind w:left="0"/>
        <w:jc w:val="center"/>
      </w:pPr>
      <w:r w:rsidRPr="00B40896">
        <w:t>(3104 Salgótarján, Park út 12., tel: (32) 700-108)</w:t>
      </w:r>
    </w:p>
    <w:p w:rsidR="005D4DB6" w:rsidRDefault="005D4DB6" w:rsidP="00F15035">
      <w:pPr>
        <w:rPr>
          <w:bCs/>
        </w:rPr>
      </w:pPr>
    </w:p>
    <w:p w:rsidR="0026162B" w:rsidRPr="00B40896" w:rsidRDefault="0026162B" w:rsidP="00F15035">
      <w:pPr>
        <w:rPr>
          <w:bCs/>
        </w:rPr>
      </w:pPr>
    </w:p>
    <w:p w:rsidR="00EA19BD" w:rsidRPr="00664450" w:rsidRDefault="00A0509F" w:rsidP="00F15035">
      <w:pPr>
        <w:jc w:val="center"/>
      </w:pPr>
      <w:r w:rsidRPr="00336FBB">
        <w:rPr>
          <w:b/>
          <w:bCs/>
        </w:rPr>
        <w:t>Salgótarján, 2</w:t>
      </w:r>
      <w:r w:rsidR="006A7798">
        <w:rPr>
          <w:b/>
          <w:bCs/>
        </w:rPr>
        <w:t>02</w:t>
      </w:r>
      <w:r w:rsidR="00261012">
        <w:rPr>
          <w:b/>
          <w:bCs/>
        </w:rPr>
        <w:t>1</w:t>
      </w:r>
      <w:r w:rsidR="006A7798">
        <w:rPr>
          <w:b/>
          <w:bCs/>
        </w:rPr>
        <w:t xml:space="preserve">. </w:t>
      </w:r>
      <w:r w:rsidR="00261012">
        <w:rPr>
          <w:b/>
          <w:bCs/>
        </w:rPr>
        <w:t>január 12</w:t>
      </w:r>
      <w:r w:rsidR="00FE0F50">
        <w:rPr>
          <w:b/>
          <w:bCs/>
        </w:rPr>
        <w:t>.</w:t>
      </w:r>
    </w:p>
    <w:p w:rsidR="009A608B" w:rsidRDefault="009A608B" w:rsidP="00C90099"/>
    <w:p w:rsidR="005D4DB6" w:rsidRPr="005D4DB6" w:rsidRDefault="005D4DB6" w:rsidP="00C56362">
      <w:pPr>
        <w:pStyle w:val="Cm"/>
        <w:numPr>
          <w:ilvl w:val="0"/>
          <w:numId w:val="4"/>
        </w:numPr>
        <w:ind w:left="1077"/>
        <w:rPr>
          <w:szCs w:val="28"/>
        </w:rPr>
      </w:pPr>
      <w:r w:rsidRPr="005D4DB6">
        <w:rPr>
          <w:szCs w:val="28"/>
        </w:rPr>
        <w:t>Az Ingatlan jellemzői</w:t>
      </w:r>
    </w:p>
    <w:p w:rsidR="005D4DB6" w:rsidRDefault="005D4DB6" w:rsidP="00C90099"/>
    <w:p w:rsidR="00BB0012" w:rsidRPr="00336FBB" w:rsidRDefault="00203E33" w:rsidP="00AE7F2F">
      <w:pPr>
        <w:spacing w:after="120"/>
        <w:jc w:val="both"/>
      </w:pPr>
      <w:r>
        <w:t xml:space="preserve">Az </w:t>
      </w:r>
      <w:r w:rsidR="00194B99">
        <w:t>ingatlan</w:t>
      </w:r>
      <w:r>
        <w:t xml:space="preserve"> </w:t>
      </w:r>
      <w:r w:rsidR="007347B1">
        <w:t>Salgótarján Megyei Jogú Város Önkormányzat</w:t>
      </w:r>
      <w:r w:rsidR="00D807F3">
        <w:t>a</w:t>
      </w:r>
      <w:r w:rsidR="007347B1">
        <w:t xml:space="preserve"> tulajdonában áll,</w:t>
      </w:r>
      <w:r w:rsidR="00194B99">
        <w:t xml:space="preserve"> </w:t>
      </w:r>
      <w:r w:rsidR="005C01E3">
        <w:t>Salgótarján</w:t>
      </w:r>
      <w:r w:rsidR="006A7798">
        <w:t xml:space="preserve"> 1787/9/A/1</w:t>
      </w:r>
      <w:r w:rsidR="005C01E3">
        <w:t xml:space="preserve"> hrsz-</w:t>
      </w:r>
      <w:proofErr w:type="spellStart"/>
      <w:r w:rsidR="005C01E3">
        <w:t>on</w:t>
      </w:r>
      <w:proofErr w:type="spellEnd"/>
      <w:r w:rsidR="005C01E3">
        <w:t xml:space="preserve"> nyilvántartott, </w:t>
      </w:r>
      <w:r>
        <w:t>Salgótarján</w:t>
      </w:r>
      <w:r w:rsidR="007347B1">
        <w:t xml:space="preserve">, </w:t>
      </w:r>
      <w:r w:rsidR="006A7798">
        <w:t>Alkotmány út 9. fsz. 1.</w:t>
      </w:r>
      <w:r w:rsidR="00C90099">
        <w:t xml:space="preserve"> </w:t>
      </w:r>
      <w:r w:rsidR="005C01E3">
        <w:t xml:space="preserve">szám </w:t>
      </w:r>
      <w:r w:rsidR="007347B1">
        <w:t>alatt</w:t>
      </w:r>
      <w:r w:rsidR="00876D5F">
        <w:t xml:space="preserve"> található</w:t>
      </w:r>
      <w:r w:rsidR="00BC18F0">
        <w:t>, az ingatlan-nyilvántartás szerint 300 m</w:t>
      </w:r>
      <w:r w:rsidR="00BC18F0" w:rsidRPr="00BC18F0">
        <w:rPr>
          <w:vertAlign w:val="superscript"/>
        </w:rPr>
        <w:t>2</w:t>
      </w:r>
      <w:r w:rsidR="00BC18F0">
        <w:t>, a természetben 358 m</w:t>
      </w:r>
      <w:r w:rsidR="00BC18F0" w:rsidRPr="00BC18F0">
        <w:rPr>
          <w:vertAlign w:val="superscript"/>
        </w:rPr>
        <w:t>2</w:t>
      </w:r>
      <w:r w:rsidR="00BC18F0">
        <w:t xml:space="preserve"> alapterületű</w:t>
      </w:r>
      <w:r w:rsidR="002B23BB">
        <w:t xml:space="preserve"> a hozzá tartozó </w:t>
      </w:r>
      <w:proofErr w:type="gramStart"/>
      <w:r w:rsidR="002B23BB">
        <w:t>pince helyiséggel</w:t>
      </w:r>
      <w:proofErr w:type="gramEnd"/>
      <w:r w:rsidR="002B23BB">
        <w:t xml:space="preserve"> együtt</w:t>
      </w:r>
      <w:r w:rsidR="00B25E24">
        <w:t xml:space="preserve">. </w:t>
      </w:r>
      <w:r w:rsidR="00AE45DD">
        <w:t xml:space="preserve">A városközponthoz tartozó rendezett környezetű, jó presztízsű városrészen (nyugati városrész) helyezkedik el. Az épület kitűnően megközelíthető a 21-es főútról, </w:t>
      </w:r>
      <w:r w:rsidR="00BB0012">
        <w:t>a tömegközlekedés autóbusz</w:t>
      </w:r>
      <w:r w:rsidR="00AE45DD">
        <w:t xml:space="preserve">okkal és vonattal is </w:t>
      </w:r>
      <w:r w:rsidR="00BB0012">
        <w:t>lehetséges.</w:t>
      </w:r>
    </w:p>
    <w:p w:rsidR="00C56362" w:rsidRPr="00C56362" w:rsidRDefault="006D22BF" w:rsidP="00664450">
      <w:pPr>
        <w:jc w:val="both"/>
      </w:pPr>
      <w:r>
        <w:t xml:space="preserve">Az üzlethelyiség </w:t>
      </w:r>
      <w:r w:rsidR="002E7172">
        <w:t xml:space="preserve">egy </w:t>
      </w:r>
      <w:r>
        <w:t>többszintes Társasház földszintjén van, az utcáról és a térről közelíthető meg. Az ingatlan földszintes,</w:t>
      </w:r>
      <w:r w:rsidR="0094330B">
        <w:t xml:space="preserve"> több helyiségből áll és</w:t>
      </w:r>
      <w:r w:rsidR="000925CB">
        <w:t xml:space="preserve"> </w:t>
      </w:r>
      <w:r>
        <w:t>tartozik hozzá</w:t>
      </w:r>
      <w:r w:rsidR="000925CB">
        <w:t xml:space="preserve"> egy pince, melyen </w:t>
      </w:r>
      <w:proofErr w:type="spellStart"/>
      <w:r w:rsidR="000925CB">
        <w:t>primér</w:t>
      </w:r>
      <w:proofErr w:type="spellEnd"/>
      <w:r w:rsidR="000925CB">
        <w:t xml:space="preserve"> távhővezeték megy keresztül</w:t>
      </w:r>
      <w:r>
        <w:t xml:space="preserve">. </w:t>
      </w:r>
      <w:r w:rsidR="000925CB">
        <w:t>Ezen távhőrendszer javítási, felújítási, karbantartási munkálatainak akadálytalan elvégzése érdekében az ingatlan</w:t>
      </w:r>
      <w:r w:rsidR="002E7172">
        <w:t>ra</w:t>
      </w:r>
      <w:r w:rsidR="000925CB">
        <w:t xml:space="preserve"> szolgalmi jog </w:t>
      </w:r>
      <w:r w:rsidR="002E7172">
        <w:t>kerül bejegyzésre</w:t>
      </w:r>
      <w:r w:rsidR="0033670F">
        <w:t xml:space="preserve"> a közhiteles ingatlan-nyilvántartásban. Az illetékes Földhivatalnál a teher bejegyzésére vonatkozó eljárás folyamatban van. </w:t>
      </w:r>
      <w:r>
        <w:t>A helyiség félkör alaprajzú, köríves fedélszékkel, acélcső oszlopos teherhordó szerkezettel, acél szarutartókkal és álmennyezeti rendszerrel</w:t>
      </w:r>
      <w:r w:rsidR="008357D5">
        <w:t xml:space="preserve"> került megépítésre</w:t>
      </w:r>
      <w:r>
        <w:t>.</w:t>
      </w:r>
      <w:r w:rsidR="00271A3A">
        <w:t xml:space="preserve"> A szerkezeti falak acélvázas szerkezetek, a válaszfalak gipszkarton és falazott szerkezetek.</w:t>
      </w:r>
      <w:r w:rsidR="002B6C16">
        <w:t xml:space="preserve"> </w:t>
      </w:r>
      <w:r w:rsidR="0094330B">
        <w:t xml:space="preserve">Az épület </w:t>
      </w:r>
      <w:r w:rsidR="00BC18F0">
        <w:t xml:space="preserve">a rendelkezésre álló </w:t>
      </w:r>
      <w:r w:rsidR="0094330B">
        <w:t>közművek</w:t>
      </w:r>
      <w:r w:rsidR="00BC18F0">
        <w:t>hez csatlakozik</w:t>
      </w:r>
      <w:r w:rsidR="0094330B">
        <w:t xml:space="preserve">, a fűtés és a melegvíz ellátás a városi távhőhálózatról van megoldva, </w:t>
      </w:r>
      <w:r w:rsidR="002B23BB">
        <w:t>a helyiségnek saját hőközpontja van.</w:t>
      </w:r>
      <w:r w:rsidR="0094330B">
        <w:t xml:space="preserve"> </w:t>
      </w:r>
      <w:r w:rsidR="002B6C16">
        <w:t xml:space="preserve">Az ingatlan </w:t>
      </w:r>
      <w:r w:rsidR="0094330B">
        <w:t>felújítást igényel</w:t>
      </w:r>
      <w:r w:rsidR="002B23BB">
        <w:t>, attól függően milyen funkciót kap a helyiség</w:t>
      </w:r>
      <w:r w:rsidR="0094330B">
        <w:t>.</w:t>
      </w:r>
    </w:p>
    <w:p w:rsidR="00A2233D" w:rsidRDefault="00A2233D" w:rsidP="00A2233D"/>
    <w:p w:rsidR="001072BE" w:rsidRPr="00AE7F2F" w:rsidRDefault="001072BE" w:rsidP="00A2233D">
      <w:pPr>
        <w:pStyle w:val="Cm"/>
        <w:jc w:val="left"/>
        <w:rPr>
          <w:b w:val="0"/>
          <w:sz w:val="24"/>
          <w:u w:val="single"/>
        </w:rPr>
      </w:pPr>
      <w:r w:rsidRPr="00AE7F2F">
        <w:rPr>
          <w:b w:val="0"/>
          <w:sz w:val="24"/>
          <w:u w:val="single"/>
        </w:rPr>
        <w:t>Az ingatlan adatai:</w:t>
      </w:r>
    </w:p>
    <w:p w:rsidR="001072BE" w:rsidRDefault="001072BE" w:rsidP="00A2233D">
      <w:pPr>
        <w:pStyle w:val="Cm"/>
        <w:jc w:val="left"/>
        <w:rPr>
          <w:b w:val="0"/>
          <w:sz w:val="24"/>
        </w:rPr>
      </w:pPr>
    </w:p>
    <w:tbl>
      <w:tblPr>
        <w:tblW w:w="986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360"/>
        <w:gridCol w:w="6500"/>
      </w:tblGrid>
      <w:tr w:rsidR="00E6308F" w:rsidRPr="00E6308F" w:rsidTr="00DA4A84">
        <w:trPr>
          <w:trHeight w:val="315"/>
        </w:trPr>
        <w:tc>
          <w:tcPr>
            <w:tcW w:w="3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6308F" w:rsidRPr="00E6308F" w:rsidRDefault="00E6308F" w:rsidP="00A2233D">
            <w:pPr>
              <w:jc w:val="both"/>
              <w:rPr>
                <w:color w:val="000000"/>
              </w:rPr>
            </w:pPr>
            <w:r w:rsidRPr="00E6308F">
              <w:rPr>
                <w:color w:val="000000"/>
              </w:rPr>
              <w:t>Címe:</w:t>
            </w:r>
          </w:p>
        </w:tc>
        <w:tc>
          <w:tcPr>
            <w:tcW w:w="6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6308F" w:rsidRPr="00E6308F" w:rsidRDefault="00E6308F" w:rsidP="00A2233D">
            <w:pPr>
              <w:jc w:val="both"/>
              <w:rPr>
                <w:color w:val="000000"/>
              </w:rPr>
            </w:pPr>
            <w:r w:rsidRPr="00E6308F">
              <w:rPr>
                <w:color w:val="000000"/>
              </w:rPr>
              <w:t>3</w:t>
            </w:r>
            <w:r w:rsidR="00AE7F2F">
              <w:rPr>
                <w:color w:val="000000"/>
              </w:rPr>
              <w:t xml:space="preserve">100 Salgótarján, </w:t>
            </w:r>
            <w:r w:rsidR="000925CB">
              <w:rPr>
                <w:color w:val="000000"/>
              </w:rPr>
              <w:t>Alkotmány út 9. fsz. 1.</w:t>
            </w:r>
          </w:p>
        </w:tc>
      </w:tr>
      <w:tr w:rsidR="00E6308F" w:rsidRPr="00E6308F" w:rsidTr="00DA4A84">
        <w:trPr>
          <w:trHeight w:val="315"/>
        </w:trPr>
        <w:tc>
          <w:tcPr>
            <w:tcW w:w="3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6308F" w:rsidRPr="00E6308F" w:rsidRDefault="00E6308F" w:rsidP="00A2233D">
            <w:pPr>
              <w:rPr>
                <w:color w:val="000000"/>
              </w:rPr>
            </w:pPr>
            <w:r w:rsidRPr="00E6308F">
              <w:rPr>
                <w:color w:val="000000"/>
              </w:rPr>
              <w:t>Helyrajzi szám:</w:t>
            </w:r>
          </w:p>
        </w:tc>
        <w:tc>
          <w:tcPr>
            <w:tcW w:w="6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6308F" w:rsidRPr="00E6308F" w:rsidRDefault="000925CB" w:rsidP="00A2233D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1787/9/A/1</w:t>
            </w:r>
          </w:p>
        </w:tc>
      </w:tr>
      <w:tr w:rsidR="00E6308F" w:rsidRPr="00E6308F" w:rsidTr="00DA4A84">
        <w:trPr>
          <w:trHeight w:val="315"/>
        </w:trPr>
        <w:tc>
          <w:tcPr>
            <w:tcW w:w="3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6308F" w:rsidRPr="00E6308F" w:rsidRDefault="00E6308F" w:rsidP="00A2233D">
            <w:pPr>
              <w:rPr>
                <w:color w:val="000000"/>
              </w:rPr>
            </w:pPr>
            <w:r w:rsidRPr="00E6308F">
              <w:rPr>
                <w:color w:val="000000"/>
              </w:rPr>
              <w:t>Megnevezése:</w:t>
            </w:r>
          </w:p>
        </w:tc>
        <w:tc>
          <w:tcPr>
            <w:tcW w:w="6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6308F" w:rsidRPr="00E6308F" w:rsidRDefault="000925CB" w:rsidP="00A2233D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üzlethelyiség</w:t>
            </w:r>
          </w:p>
        </w:tc>
      </w:tr>
      <w:tr w:rsidR="00E6308F" w:rsidRPr="00E6308F" w:rsidTr="00DA4A84">
        <w:trPr>
          <w:trHeight w:val="315"/>
        </w:trPr>
        <w:tc>
          <w:tcPr>
            <w:tcW w:w="3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6308F" w:rsidRPr="00E6308F" w:rsidRDefault="002B23BB" w:rsidP="00A2233D">
            <w:pPr>
              <w:rPr>
                <w:color w:val="000000"/>
              </w:rPr>
            </w:pPr>
            <w:r>
              <w:rPr>
                <w:color w:val="000000"/>
              </w:rPr>
              <w:t>Tulajdoni lapon feltüntetett t</w:t>
            </w:r>
            <w:r w:rsidR="00E6308F" w:rsidRPr="00E6308F">
              <w:rPr>
                <w:color w:val="000000"/>
              </w:rPr>
              <w:t>erülete:</w:t>
            </w:r>
          </w:p>
        </w:tc>
        <w:tc>
          <w:tcPr>
            <w:tcW w:w="6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6308F" w:rsidRPr="002B23BB" w:rsidRDefault="002B23BB" w:rsidP="00A2233D">
            <w:pPr>
              <w:jc w:val="both"/>
            </w:pPr>
            <w:r w:rsidRPr="002B23BB">
              <w:t>300</w:t>
            </w:r>
            <w:r w:rsidR="00E6308F" w:rsidRPr="002B23BB">
              <w:t xml:space="preserve"> m</w:t>
            </w:r>
            <w:r w:rsidR="00E6308F" w:rsidRPr="002B23BB">
              <w:rPr>
                <w:vertAlign w:val="superscript"/>
              </w:rPr>
              <w:t>2</w:t>
            </w:r>
          </w:p>
        </w:tc>
      </w:tr>
      <w:tr w:rsidR="002B23BB" w:rsidRPr="00E6308F" w:rsidTr="00DA4A84">
        <w:trPr>
          <w:trHeight w:val="315"/>
        </w:trPr>
        <w:tc>
          <w:tcPr>
            <w:tcW w:w="3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2B23BB" w:rsidRPr="00DA4A84" w:rsidRDefault="002B23BB" w:rsidP="002B23BB">
            <w:pPr>
              <w:rPr>
                <w:color w:val="FF0000"/>
              </w:rPr>
            </w:pPr>
            <w:r>
              <w:t xml:space="preserve">A helyiség tényleges </w:t>
            </w:r>
            <w:r w:rsidRPr="00060BC2">
              <w:t>alapterülete</w:t>
            </w:r>
            <w:r>
              <w:t xml:space="preserve"> a pincével együtt</w:t>
            </w:r>
            <w:r w:rsidRPr="00060BC2">
              <w:t>:</w:t>
            </w:r>
          </w:p>
        </w:tc>
        <w:tc>
          <w:tcPr>
            <w:tcW w:w="6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2B23BB" w:rsidRPr="002B23BB" w:rsidRDefault="002B23BB" w:rsidP="002B23BB">
            <w:pPr>
              <w:jc w:val="both"/>
            </w:pPr>
            <w:r w:rsidRPr="002B23BB">
              <w:t>358 m</w:t>
            </w:r>
            <w:r w:rsidRPr="002B23BB">
              <w:rPr>
                <w:vertAlign w:val="superscript"/>
              </w:rPr>
              <w:t>2</w:t>
            </w:r>
          </w:p>
        </w:tc>
      </w:tr>
      <w:tr w:rsidR="002B23BB" w:rsidRPr="00E6308F" w:rsidTr="00DA4A84">
        <w:trPr>
          <w:trHeight w:val="315"/>
        </w:trPr>
        <w:tc>
          <w:tcPr>
            <w:tcW w:w="3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2B23BB" w:rsidRPr="00E6308F" w:rsidRDefault="002B23BB" w:rsidP="002B23BB">
            <w:pPr>
              <w:rPr>
                <w:color w:val="000000"/>
              </w:rPr>
            </w:pPr>
            <w:r w:rsidRPr="00E6308F">
              <w:rPr>
                <w:color w:val="000000"/>
              </w:rPr>
              <w:t>tulajdoni hányad:</w:t>
            </w:r>
          </w:p>
        </w:tc>
        <w:tc>
          <w:tcPr>
            <w:tcW w:w="6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2B23BB" w:rsidRPr="00E6308F" w:rsidRDefault="002B23BB" w:rsidP="002B23BB">
            <w:pPr>
              <w:jc w:val="both"/>
              <w:rPr>
                <w:color w:val="000000"/>
              </w:rPr>
            </w:pPr>
            <w:r w:rsidRPr="00E6308F">
              <w:rPr>
                <w:color w:val="000000"/>
              </w:rPr>
              <w:t>1/1</w:t>
            </w:r>
          </w:p>
        </w:tc>
      </w:tr>
      <w:tr w:rsidR="002B23BB" w:rsidRPr="00E6308F" w:rsidTr="00A2233D">
        <w:trPr>
          <w:trHeight w:val="315"/>
        </w:trPr>
        <w:tc>
          <w:tcPr>
            <w:tcW w:w="3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2B23BB" w:rsidRPr="00060BC2" w:rsidRDefault="002B23BB" w:rsidP="002B23BB">
            <w:proofErr w:type="spellStart"/>
            <w:r w:rsidRPr="00060BC2">
              <w:t>Terhek</w:t>
            </w:r>
            <w:proofErr w:type="spellEnd"/>
            <w:r w:rsidRPr="00060BC2">
              <w:t>, bejegyzések:</w:t>
            </w:r>
          </w:p>
        </w:tc>
        <w:tc>
          <w:tcPr>
            <w:tcW w:w="6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2B23BB" w:rsidRDefault="002B23BB" w:rsidP="002B23BB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szolgalmi jog</w:t>
            </w:r>
          </w:p>
          <w:p w:rsidR="002B23BB" w:rsidRPr="00E6308F" w:rsidRDefault="002B23BB" w:rsidP="002B23BB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jogosult: Salgó Vagyon Kft. 25 m</w:t>
            </w:r>
            <w:r w:rsidRPr="003F75B0">
              <w:rPr>
                <w:color w:val="000000"/>
                <w:vertAlign w:val="superscript"/>
              </w:rPr>
              <w:t>2</w:t>
            </w:r>
          </w:p>
        </w:tc>
      </w:tr>
      <w:tr w:rsidR="002B23BB" w:rsidRPr="00E6308F" w:rsidTr="00DA4A84">
        <w:trPr>
          <w:trHeight w:val="315"/>
        </w:trPr>
        <w:tc>
          <w:tcPr>
            <w:tcW w:w="3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2B23BB" w:rsidRPr="00DA4A84" w:rsidRDefault="002B23BB" w:rsidP="002B23BB">
            <w:pPr>
              <w:rPr>
                <w:color w:val="FF0000"/>
              </w:rPr>
            </w:pPr>
            <w:proofErr w:type="spellStart"/>
            <w:r w:rsidRPr="00060BC2">
              <w:t>Közművesítettség</w:t>
            </w:r>
            <w:proofErr w:type="spellEnd"/>
            <w:r w:rsidRPr="00060BC2">
              <w:t>:</w:t>
            </w:r>
          </w:p>
        </w:tc>
        <w:tc>
          <w:tcPr>
            <w:tcW w:w="6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2B23BB" w:rsidRPr="00E6308F" w:rsidRDefault="002B23BB" w:rsidP="002B23BB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teljes közmű</w:t>
            </w:r>
          </w:p>
        </w:tc>
      </w:tr>
      <w:tr w:rsidR="002B23BB" w:rsidRPr="00E6308F" w:rsidTr="00C050B9">
        <w:trPr>
          <w:trHeight w:val="315"/>
        </w:trPr>
        <w:tc>
          <w:tcPr>
            <w:tcW w:w="3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2B23BB" w:rsidRPr="00E6308F" w:rsidRDefault="002B23BB" w:rsidP="002B23BB">
            <w:pPr>
              <w:rPr>
                <w:color w:val="000000"/>
              </w:rPr>
            </w:pPr>
            <w:r w:rsidRPr="00E6308F">
              <w:rPr>
                <w:color w:val="000000"/>
              </w:rPr>
              <w:t>Műszaki avultsági állapot:</w:t>
            </w:r>
          </w:p>
        </w:tc>
        <w:tc>
          <w:tcPr>
            <w:tcW w:w="6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2B23BB" w:rsidRPr="00E6308F" w:rsidRDefault="002B23BB" w:rsidP="002B23BB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60 %</w:t>
            </w:r>
          </w:p>
        </w:tc>
      </w:tr>
      <w:tr w:rsidR="002B23BB" w:rsidRPr="00E6308F" w:rsidTr="00C050B9">
        <w:trPr>
          <w:trHeight w:val="315"/>
        </w:trPr>
        <w:tc>
          <w:tcPr>
            <w:tcW w:w="3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2B23BB" w:rsidRPr="00E6308F" w:rsidRDefault="002B23BB" w:rsidP="002B23BB">
            <w:pPr>
              <w:rPr>
                <w:color w:val="000000"/>
              </w:rPr>
            </w:pPr>
            <w:r w:rsidRPr="00E6308F">
              <w:rPr>
                <w:color w:val="000000"/>
              </w:rPr>
              <w:t>Energetikai besorolása:</w:t>
            </w:r>
          </w:p>
        </w:tc>
        <w:tc>
          <w:tcPr>
            <w:tcW w:w="6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2B23BB" w:rsidRPr="00E6308F" w:rsidRDefault="002B23BB" w:rsidP="002B23BB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EE</w:t>
            </w:r>
          </w:p>
        </w:tc>
      </w:tr>
    </w:tbl>
    <w:p w:rsidR="0076596A" w:rsidRDefault="0076596A" w:rsidP="006B0B10">
      <w:pPr>
        <w:tabs>
          <w:tab w:val="left" w:pos="3430"/>
        </w:tabs>
      </w:pPr>
    </w:p>
    <w:p w:rsidR="003F3EC7" w:rsidRDefault="003F3EC7" w:rsidP="00A2233D">
      <w:pPr>
        <w:jc w:val="both"/>
      </w:pPr>
      <w:r>
        <w:t>A</w:t>
      </w:r>
      <w:r w:rsidRPr="00B729F3">
        <w:t xml:space="preserve">z </w:t>
      </w:r>
      <w:r>
        <w:t>értékesítendő ingatlanon</w:t>
      </w:r>
      <w:r w:rsidR="00A42ED5">
        <w:t xml:space="preserve"> </w:t>
      </w:r>
      <w:r w:rsidR="00B207B2">
        <w:t>statikai, állékonysági, állapotfelmérési, épületdiagnosztikai,</w:t>
      </w:r>
      <w:r w:rsidR="000A3DC6">
        <w:t xml:space="preserve"> illetve</w:t>
      </w:r>
      <w:r w:rsidR="00B207B2">
        <w:t xml:space="preserve"> </w:t>
      </w:r>
      <w:r w:rsidR="002D455C">
        <w:t>létező</w:t>
      </w:r>
      <w:r w:rsidR="006B61C3">
        <w:t xml:space="preserve"> vagy rejtett hibák felkutatására vonatkozó vizsgálatok</w:t>
      </w:r>
      <w:r w:rsidRPr="00B729F3">
        <w:t xml:space="preserve"> </w:t>
      </w:r>
      <w:r w:rsidR="000A3DC6">
        <w:t xml:space="preserve">nem </w:t>
      </w:r>
      <w:r w:rsidRPr="00B729F3">
        <w:t>készült</w:t>
      </w:r>
      <w:r w:rsidR="000A3DC6">
        <w:t>ek</w:t>
      </w:r>
      <w:r w:rsidRPr="00B729F3">
        <w:t xml:space="preserve">, </w:t>
      </w:r>
      <w:r>
        <w:t>ez irányú felelősség</w:t>
      </w:r>
      <w:r w:rsidR="006B61C3">
        <w:t>ét</w:t>
      </w:r>
      <w:r>
        <w:t xml:space="preserve"> </w:t>
      </w:r>
      <w:r w:rsidR="000A3DC6">
        <w:t xml:space="preserve">a kiíró </w:t>
      </w:r>
      <w:r>
        <w:t>kizárja</w:t>
      </w:r>
      <w:r w:rsidRPr="003F3EC7">
        <w:t>.</w:t>
      </w:r>
    </w:p>
    <w:p w:rsidR="00763D03" w:rsidRDefault="00763D03" w:rsidP="00A2233D">
      <w:pPr>
        <w:jc w:val="both"/>
      </w:pPr>
    </w:p>
    <w:p w:rsidR="000C1208" w:rsidRDefault="000C1208" w:rsidP="00A2233D">
      <w:pPr>
        <w:jc w:val="both"/>
        <w:rPr>
          <w:b/>
          <w:i/>
        </w:rPr>
      </w:pPr>
      <w:r w:rsidRPr="00A2233D">
        <w:rPr>
          <w:b/>
          <w:i/>
        </w:rPr>
        <w:t>Az ingatlan jelenlegi állapotában kerül értékesítésre, az ingatlan felújítása</w:t>
      </w:r>
      <w:r w:rsidR="00777D26">
        <w:rPr>
          <w:b/>
          <w:i/>
        </w:rPr>
        <w:t>, esetleges korszerűsítése a</w:t>
      </w:r>
      <w:r w:rsidR="003F75B0">
        <w:rPr>
          <w:b/>
          <w:i/>
        </w:rPr>
        <w:t xml:space="preserve"> </w:t>
      </w:r>
      <w:r w:rsidRPr="00A2233D">
        <w:rPr>
          <w:b/>
          <w:i/>
        </w:rPr>
        <w:t>nyertes ajánlattevő költsége, beleértve az</w:t>
      </w:r>
      <w:r w:rsidR="000A3DC6">
        <w:rPr>
          <w:b/>
          <w:i/>
        </w:rPr>
        <w:t xml:space="preserve">on költséget is, mely az </w:t>
      </w:r>
      <w:r w:rsidRPr="00A2233D">
        <w:rPr>
          <w:b/>
          <w:i/>
        </w:rPr>
        <w:t>ingatlan</w:t>
      </w:r>
      <w:r w:rsidR="000A3DC6">
        <w:rPr>
          <w:b/>
          <w:i/>
        </w:rPr>
        <w:t xml:space="preserve">ban található, olyan ingóságok </w:t>
      </w:r>
      <w:r w:rsidR="00777D26">
        <w:rPr>
          <w:b/>
          <w:i/>
        </w:rPr>
        <w:t xml:space="preserve">szeméttelepre történő </w:t>
      </w:r>
      <w:r w:rsidR="000A3DC6">
        <w:rPr>
          <w:b/>
          <w:i/>
        </w:rPr>
        <w:t>elszállít</w:t>
      </w:r>
      <w:r w:rsidR="00777D26">
        <w:rPr>
          <w:b/>
          <w:i/>
        </w:rPr>
        <w:t>t</w:t>
      </w:r>
      <w:r w:rsidR="000A3DC6">
        <w:rPr>
          <w:b/>
          <w:i/>
        </w:rPr>
        <w:t xml:space="preserve">atására vonatkozik, </w:t>
      </w:r>
      <w:r w:rsidR="00777D26">
        <w:rPr>
          <w:b/>
          <w:i/>
        </w:rPr>
        <w:t>a</w:t>
      </w:r>
      <w:r w:rsidR="000A3DC6">
        <w:rPr>
          <w:b/>
          <w:i/>
        </w:rPr>
        <w:t>mel</w:t>
      </w:r>
      <w:r w:rsidR="00777D26">
        <w:rPr>
          <w:b/>
          <w:i/>
        </w:rPr>
        <w:t>yek</w:t>
      </w:r>
      <w:r w:rsidR="000A3DC6">
        <w:rPr>
          <w:b/>
          <w:i/>
        </w:rPr>
        <w:t>re az ajánlattevőnek a későbbiekben nem lesz szüksége</w:t>
      </w:r>
      <w:r w:rsidR="00777D26">
        <w:rPr>
          <w:b/>
          <w:i/>
        </w:rPr>
        <w:t>.</w:t>
      </w:r>
    </w:p>
    <w:p w:rsidR="00777D26" w:rsidRPr="00664450" w:rsidRDefault="00777D26" w:rsidP="00A2233D">
      <w:pPr>
        <w:jc w:val="both"/>
      </w:pPr>
    </w:p>
    <w:p w:rsidR="00777D26" w:rsidRPr="00A2233D" w:rsidRDefault="008D426D" w:rsidP="00A2233D">
      <w:pPr>
        <w:jc w:val="both"/>
        <w:rPr>
          <w:b/>
          <w:i/>
        </w:rPr>
      </w:pPr>
      <w:r>
        <w:rPr>
          <w:b/>
          <w:i/>
        </w:rPr>
        <w:t>Kiíró tájékoztatja pályázót, hogy a</w:t>
      </w:r>
      <w:r w:rsidR="00777D26">
        <w:rPr>
          <w:b/>
          <w:i/>
        </w:rPr>
        <w:t xml:space="preserve"> tárgyi ingatlan alapterülete </w:t>
      </w:r>
      <w:r>
        <w:rPr>
          <w:b/>
          <w:i/>
        </w:rPr>
        <w:t xml:space="preserve">a természetben </w:t>
      </w:r>
      <w:r w:rsidR="00777D26">
        <w:rPr>
          <w:b/>
          <w:i/>
        </w:rPr>
        <w:t xml:space="preserve">58 </w:t>
      </w:r>
      <w:proofErr w:type="gramStart"/>
      <w:r w:rsidR="00777D26">
        <w:rPr>
          <w:b/>
          <w:i/>
        </w:rPr>
        <w:t>m</w:t>
      </w:r>
      <w:r w:rsidR="00777D26" w:rsidRPr="00F55A92">
        <w:rPr>
          <w:b/>
          <w:i/>
          <w:vertAlign w:val="superscript"/>
        </w:rPr>
        <w:t>2</w:t>
      </w:r>
      <w:r w:rsidR="00777D26">
        <w:rPr>
          <w:b/>
          <w:i/>
        </w:rPr>
        <w:t>-el</w:t>
      </w:r>
      <w:proofErr w:type="gramEnd"/>
      <w:r w:rsidR="00777D26">
        <w:rPr>
          <w:b/>
          <w:i/>
        </w:rPr>
        <w:t xml:space="preserve"> nagyobb, mint a tulajdoni lapon bejegyzett terület</w:t>
      </w:r>
      <w:r w:rsidR="00F55A92">
        <w:rPr>
          <w:b/>
          <w:i/>
        </w:rPr>
        <w:t>. A tulajdoni lapon az ingatlan megnevezésénél üzlethelyiség került feltüntetésre, azonban</w:t>
      </w:r>
      <w:r>
        <w:rPr>
          <w:b/>
          <w:i/>
        </w:rPr>
        <w:t xml:space="preserve"> a helyiséghez tartozó kizárólag csak onnan megközelíthető pince nem került megjelenítésre. A helyiség alapterületére vonatkozó eltérés a fellelhető iratanyagokból – földhivatal, levéltár, régi fényképfelvételek – </w:t>
      </w:r>
      <w:r>
        <w:rPr>
          <w:b/>
          <w:i/>
        </w:rPr>
        <w:lastRenderedPageBreak/>
        <w:t xml:space="preserve">nem megállapítható, ezért a tulajdonos azt feltételezi, hogy a társasházi alapító okirat készítésekor </w:t>
      </w:r>
      <w:r w:rsidR="00DF71C1">
        <w:rPr>
          <w:b/>
          <w:i/>
        </w:rPr>
        <w:t xml:space="preserve">nem a kiviteli tervdokumentáció alapján került meghatározásra a helyiségre vonatkozó </w:t>
      </w:r>
      <w:proofErr w:type="spellStart"/>
      <w:r w:rsidR="00DF71C1">
        <w:rPr>
          <w:b/>
          <w:i/>
        </w:rPr>
        <w:t>albetétesítés</w:t>
      </w:r>
      <w:proofErr w:type="spellEnd"/>
      <w:r w:rsidR="00DF71C1">
        <w:rPr>
          <w:b/>
          <w:i/>
        </w:rPr>
        <w:t xml:space="preserve">. </w:t>
      </w:r>
      <w:bookmarkStart w:id="0" w:name="_Hlk41308578"/>
      <w:r w:rsidR="00DF71C1">
        <w:rPr>
          <w:b/>
          <w:i/>
        </w:rPr>
        <w:t xml:space="preserve">Az erre vonatkozó ingatlan-nyilvántartási korrekció, amennyiben az a vevő érdekköréből felmerülően szükségessé válik elvégeztetni kizárólag vevő kötelezettsége és költsége lesz. </w:t>
      </w:r>
      <w:r w:rsidR="00BA080C">
        <w:rPr>
          <w:b/>
          <w:i/>
        </w:rPr>
        <w:t xml:space="preserve">Pályázó tudomásul veszi, hogy </w:t>
      </w:r>
      <w:r w:rsidR="00D8470C">
        <w:rPr>
          <w:b/>
          <w:i/>
        </w:rPr>
        <w:t xml:space="preserve">tulajdonjog szerzés esetén </w:t>
      </w:r>
      <w:r w:rsidR="00BA080C">
        <w:rPr>
          <w:b/>
          <w:i/>
        </w:rPr>
        <w:t xml:space="preserve">ezen költségeket </w:t>
      </w:r>
      <w:r w:rsidR="00D8470C">
        <w:rPr>
          <w:b/>
          <w:i/>
        </w:rPr>
        <w:t xml:space="preserve">a </w:t>
      </w:r>
      <w:r w:rsidR="00BA080C">
        <w:rPr>
          <w:b/>
          <w:i/>
        </w:rPr>
        <w:t>kiírótól</w:t>
      </w:r>
      <w:r w:rsidR="00D8470C">
        <w:rPr>
          <w:b/>
          <w:i/>
        </w:rPr>
        <w:t xml:space="preserve">/eladótól semmilyen körülmények között nem követelheti, erre vonatkozóan </w:t>
      </w:r>
      <w:r w:rsidR="00D8470C" w:rsidRPr="00D8470C">
        <w:rPr>
          <w:b/>
          <w:i/>
        </w:rPr>
        <w:t xml:space="preserve">a kiíróval </w:t>
      </w:r>
      <w:r w:rsidR="00D8470C">
        <w:rPr>
          <w:b/>
          <w:i/>
        </w:rPr>
        <w:t xml:space="preserve">szemben </w:t>
      </w:r>
      <w:r w:rsidR="00D8470C" w:rsidRPr="00D8470C">
        <w:rPr>
          <w:b/>
          <w:i/>
        </w:rPr>
        <w:t>semmilyen igényt nem támaszt.</w:t>
      </w:r>
      <w:bookmarkEnd w:id="0"/>
    </w:p>
    <w:p w:rsidR="003F3EC7" w:rsidRDefault="003F3EC7" w:rsidP="00A2233D">
      <w:pPr>
        <w:jc w:val="both"/>
      </w:pPr>
    </w:p>
    <w:p w:rsidR="00346BD1" w:rsidRDefault="00BC18F0" w:rsidP="00664450">
      <w:pPr>
        <w:pStyle w:val="Szvegtrzsbehzssal2"/>
        <w:spacing w:after="0" w:line="240" w:lineRule="auto"/>
        <w:ind w:left="0"/>
        <w:jc w:val="both"/>
        <w:rPr>
          <w:b/>
          <w:bCs/>
        </w:rPr>
      </w:pPr>
      <w:r w:rsidRPr="00780427">
        <w:rPr>
          <w:b/>
        </w:rPr>
        <w:t xml:space="preserve">Kiíró tájékoztatja ajánlattevőt, hogy </w:t>
      </w:r>
      <w:r w:rsidRPr="00780427">
        <w:rPr>
          <w:b/>
          <w:bCs/>
        </w:rPr>
        <w:t>a nemzeti vagyonról szóló 2011</w:t>
      </w:r>
      <w:r w:rsidR="00306D6D">
        <w:rPr>
          <w:b/>
          <w:bCs/>
        </w:rPr>
        <w:t>.</w:t>
      </w:r>
      <w:r w:rsidRPr="00780427">
        <w:rPr>
          <w:b/>
          <w:bCs/>
        </w:rPr>
        <w:t xml:space="preserve"> évi CXCVI. törvény alapján az ingatlanra a Magyar Államnak elővásárlási joga van!</w:t>
      </w:r>
      <w:bookmarkStart w:id="1" w:name="_GoBack"/>
      <w:bookmarkEnd w:id="1"/>
    </w:p>
    <w:p w:rsidR="00777D26" w:rsidRPr="00664450" w:rsidRDefault="00777D26" w:rsidP="00664450">
      <w:pPr>
        <w:pStyle w:val="Szvegtrzsbehzssal2"/>
        <w:spacing w:after="0" w:line="240" w:lineRule="auto"/>
        <w:ind w:left="0"/>
        <w:jc w:val="both"/>
        <w:rPr>
          <w:bCs/>
        </w:rPr>
      </w:pPr>
    </w:p>
    <w:p w:rsidR="00777D26" w:rsidRPr="00664450" w:rsidRDefault="00777D26" w:rsidP="00664450">
      <w:pPr>
        <w:pStyle w:val="Szvegtrzsbehzssal2"/>
        <w:spacing w:after="0" w:line="240" w:lineRule="auto"/>
        <w:ind w:left="0"/>
        <w:jc w:val="both"/>
        <w:rPr>
          <w:bCs/>
        </w:rPr>
      </w:pPr>
    </w:p>
    <w:p w:rsidR="00D8470C" w:rsidRPr="00664450" w:rsidRDefault="00D8470C" w:rsidP="00664450">
      <w:pPr>
        <w:pStyle w:val="Szvegtrzsbehzssal2"/>
        <w:spacing w:after="0" w:line="240" w:lineRule="auto"/>
        <w:ind w:left="0"/>
        <w:jc w:val="both"/>
        <w:rPr>
          <w:bCs/>
        </w:rPr>
      </w:pPr>
    </w:p>
    <w:p w:rsidR="00D8470C" w:rsidRPr="00664450" w:rsidRDefault="00D8470C" w:rsidP="00664450">
      <w:pPr>
        <w:pStyle w:val="Szvegtrzsbehzssal2"/>
        <w:spacing w:after="0" w:line="240" w:lineRule="auto"/>
        <w:ind w:left="0"/>
        <w:jc w:val="both"/>
        <w:rPr>
          <w:bCs/>
        </w:rPr>
      </w:pPr>
    </w:p>
    <w:p w:rsidR="00D8470C" w:rsidRPr="00664450" w:rsidRDefault="00D8470C" w:rsidP="00664450">
      <w:pPr>
        <w:pStyle w:val="Szvegtrzsbehzssal2"/>
        <w:spacing w:after="0" w:line="240" w:lineRule="auto"/>
        <w:ind w:left="0"/>
        <w:jc w:val="both"/>
        <w:rPr>
          <w:bCs/>
        </w:rPr>
      </w:pPr>
    </w:p>
    <w:p w:rsidR="00D8470C" w:rsidRPr="00664450" w:rsidRDefault="00D8470C" w:rsidP="00664450">
      <w:pPr>
        <w:pStyle w:val="Szvegtrzsbehzssal2"/>
        <w:spacing w:after="0" w:line="240" w:lineRule="auto"/>
        <w:ind w:left="0"/>
        <w:jc w:val="both"/>
        <w:rPr>
          <w:bCs/>
        </w:rPr>
      </w:pPr>
    </w:p>
    <w:p w:rsidR="00D8470C" w:rsidRPr="00664450" w:rsidRDefault="00D8470C" w:rsidP="00664450">
      <w:pPr>
        <w:pStyle w:val="Szvegtrzsbehzssal2"/>
        <w:spacing w:after="0" w:line="240" w:lineRule="auto"/>
        <w:ind w:left="0"/>
        <w:jc w:val="both"/>
        <w:rPr>
          <w:bCs/>
        </w:rPr>
      </w:pPr>
    </w:p>
    <w:p w:rsidR="00D8470C" w:rsidRPr="00664450" w:rsidRDefault="00D8470C" w:rsidP="00664450">
      <w:pPr>
        <w:pStyle w:val="Szvegtrzsbehzssal2"/>
        <w:spacing w:after="0" w:line="240" w:lineRule="auto"/>
        <w:ind w:left="0"/>
        <w:jc w:val="both"/>
        <w:rPr>
          <w:bCs/>
        </w:rPr>
      </w:pPr>
    </w:p>
    <w:p w:rsidR="00D8470C" w:rsidRPr="00664450" w:rsidRDefault="00D8470C" w:rsidP="00664450">
      <w:pPr>
        <w:pStyle w:val="Szvegtrzsbehzssal2"/>
        <w:spacing w:after="0" w:line="240" w:lineRule="auto"/>
        <w:ind w:left="0"/>
        <w:jc w:val="both"/>
        <w:rPr>
          <w:bCs/>
        </w:rPr>
      </w:pPr>
    </w:p>
    <w:p w:rsidR="00D8470C" w:rsidRPr="00664450" w:rsidRDefault="00D8470C" w:rsidP="00664450">
      <w:pPr>
        <w:pStyle w:val="Szvegtrzsbehzssal2"/>
        <w:spacing w:after="0" w:line="240" w:lineRule="auto"/>
        <w:ind w:left="0"/>
        <w:jc w:val="both"/>
        <w:rPr>
          <w:bCs/>
        </w:rPr>
      </w:pPr>
    </w:p>
    <w:p w:rsidR="00D8470C" w:rsidRPr="00664450" w:rsidRDefault="00D8470C" w:rsidP="00664450">
      <w:pPr>
        <w:pStyle w:val="Szvegtrzsbehzssal2"/>
        <w:spacing w:after="0" w:line="240" w:lineRule="auto"/>
        <w:ind w:left="0"/>
        <w:jc w:val="both"/>
        <w:rPr>
          <w:bCs/>
        </w:rPr>
      </w:pPr>
    </w:p>
    <w:p w:rsidR="00D8470C" w:rsidRPr="00664450" w:rsidRDefault="00D8470C" w:rsidP="00664450">
      <w:pPr>
        <w:pStyle w:val="Szvegtrzsbehzssal2"/>
        <w:spacing w:after="0" w:line="240" w:lineRule="auto"/>
        <w:ind w:left="0"/>
        <w:jc w:val="both"/>
        <w:rPr>
          <w:bCs/>
        </w:rPr>
      </w:pPr>
    </w:p>
    <w:p w:rsidR="00D8470C" w:rsidRPr="00664450" w:rsidRDefault="00D8470C" w:rsidP="00664450">
      <w:pPr>
        <w:pStyle w:val="Szvegtrzsbehzssal2"/>
        <w:spacing w:after="0" w:line="240" w:lineRule="auto"/>
        <w:ind w:left="0"/>
        <w:jc w:val="both"/>
        <w:rPr>
          <w:bCs/>
        </w:rPr>
      </w:pPr>
    </w:p>
    <w:p w:rsidR="00D8470C" w:rsidRPr="00664450" w:rsidRDefault="00D8470C" w:rsidP="00664450">
      <w:pPr>
        <w:pStyle w:val="Szvegtrzsbehzssal2"/>
        <w:spacing w:after="0" w:line="240" w:lineRule="auto"/>
        <w:ind w:left="0"/>
        <w:jc w:val="both"/>
        <w:rPr>
          <w:bCs/>
        </w:rPr>
      </w:pPr>
    </w:p>
    <w:p w:rsidR="00D8470C" w:rsidRPr="00664450" w:rsidRDefault="00D8470C" w:rsidP="00664450">
      <w:pPr>
        <w:pStyle w:val="Szvegtrzsbehzssal2"/>
        <w:spacing w:after="0" w:line="240" w:lineRule="auto"/>
        <w:ind w:left="0"/>
        <w:jc w:val="both"/>
        <w:rPr>
          <w:bCs/>
        </w:rPr>
      </w:pPr>
    </w:p>
    <w:p w:rsidR="00D8470C" w:rsidRPr="00664450" w:rsidRDefault="00D8470C" w:rsidP="00664450">
      <w:pPr>
        <w:pStyle w:val="Szvegtrzsbehzssal2"/>
        <w:spacing w:after="0" w:line="240" w:lineRule="auto"/>
        <w:ind w:left="0"/>
        <w:jc w:val="both"/>
        <w:rPr>
          <w:bCs/>
        </w:rPr>
      </w:pPr>
    </w:p>
    <w:p w:rsidR="00D8470C" w:rsidRPr="00664450" w:rsidRDefault="00D8470C" w:rsidP="00664450">
      <w:pPr>
        <w:pStyle w:val="Szvegtrzsbehzssal2"/>
        <w:spacing w:after="0" w:line="240" w:lineRule="auto"/>
        <w:ind w:left="0"/>
        <w:jc w:val="both"/>
        <w:rPr>
          <w:bCs/>
        </w:rPr>
      </w:pPr>
    </w:p>
    <w:p w:rsidR="00D8470C" w:rsidRPr="00664450" w:rsidRDefault="00D8470C" w:rsidP="00664450">
      <w:pPr>
        <w:pStyle w:val="Szvegtrzsbehzssal2"/>
        <w:spacing w:after="0" w:line="240" w:lineRule="auto"/>
        <w:ind w:left="0"/>
        <w:jc w:val="both"/>
        <w:rPr>
          <w:bCs/>
        </w:rPr>
      </w:pPr>
    </w:p>
    <w:p w:rsidR="00D8470C" w:rsidRPr="00664450" w:rsidRDefault="00D8470C" w:rsidP="00664450">
      <w:pPr>
        <w:pStyle w:val="Szvegtrzsbehzssal2"/>
        <w:spacing w:after="0" w:line="240" w:lineRule="auto"/>
        <w:ind w:left="0"/>
        <w:jc w:val="both"/>
        <w:rPr>
          <w:bCs/>
        </w:rPr>
      </w:pPr>
    </w:p>
    <w:p w:rsidR="00D8470C" w:rsidRPr="00664450" w:rsidRDefault="00D8470C" w:rsidP="00664450">
      <w:pPr>
        <w:pStyle w:val="Szvegtrzsbehzssal2"/>
        <w:spacing w:after="0" w:line="240" w:lineRule="auto"/>
        <w:ind w:left="0"/>
        <w:jc w:val="both"/>
        <w:rPr>
          <w:bCs/>
        </w:rPr>
      </w:pPr>
    </w:p>
    <w:p w:rsidR="00D8470C" w:rsidRPr="00664450" w:rsidRDefault="00D8470C" w:rsidP="00664450">
      <w:pPr>
        <w:pStyle w:val="Szvegtrzsbehzssal2"/>
        <w:spacing w:after="0" w:line="240" w:lineRule="auto"/>
        <w:ind w:left="0"/>
        <w:jc w:val="both"/>
        <w:rPr>
          <w:bCs/>
        </w:rPr>
      </w:pPr>
    </w:p>
    <w:p w:rsidR="00D8470C" w:rsidRPr="00664450" w:rsidRDefault="00D8470C" w:rsidP="00664450">
      <w:pPr>
        <w:pStyle w:val="Szvegtrzsbehzssal2"/>
        <w:spacing w:after="0" w:line="240" w:lineRule="auto"/>
        <w:ind w:left="0"/>
        <w:jc w:val="both"/>
        <w:rPr>
          <w:bCs/>
        </w:rPr>
      </w:pPr>
    </w:p>
    <w:p w:rsidR="00D8470C" w:rsidRPr="00664450" w:rsidRDefault="00D8470C" w:rsidP="00664450">
      <w:pPr>
        <w:pStyle w:val="Szvegtrzsbehzssal2"/>
        <w:spacing w:after="0" w:line="240" w:lineRule="auto"/>
        <w:ind w:left="0"/>
        <w:jc w:val="both"/>
        <w:rPr>
          <w:bCs/>
        </w:rPr>
      </w:pPr>
    </w:p>
    <w:p w:rsidR="00D8470C" w:rsidRPr="00664450" w:rsidRDefault="00D8470C" w:rsidP="00664450">
      <w:pPr>
        <w:pStyle w:val="Szvegtrzsbehzssal2"/>
        <w:spacing w:after="0" w:line="240" w:lineRule="auto"/>
        <w:ind w:left="0"/>
        <w:jc w:val="both"/>
        <w:rPr>
          <w:bCs/>
        </w:rPr>
      </w:pPr>
    </w:p>
    <w:p w:rsidR="00D8470C" w:rsidRPr="00664450" w:rsidRDefault="00D8470C" w:rsidP="00664450">
      <w:pPr>
        <w:pStyle w:val="Szvegtrzsbehzssal2"/>
        <w:spacing w:after="0" w:line="240" w:lineRule="auto"/>
        <w:ind w:left="0"/>
        <w:jc w:val="both"/>
        <w:rPr>
          <w:bCs/>
        </w:rPr>
      </w:pPr>
    </w:p>
    <w:p w:rsidR="00D8470C" w:rsidRPr="00664450" w:rsidRDefault="00D8470C" w:rsidP="00664450">
      <w:pPr>
        <w:pStyle w:val="Szvegtrzsbehzssal2"/>
        <w:spacing w:after="0" w:line="240" w:lineRule="auto"/>
        <w:ind w:left="0"/>
        <w:jc w:val="both"/>
        <w:rPr>
          <w:bCs/>
        </w:rPr>
      </w:pPr>
    </w:p>
    <w:p w:rsidR="00D8470C" w:rsidRPr="00664450" w:rsidRDefault="00D8470C" w:rsidP="00664450">
      <w:pPr>
        <w:pStyle w:val="Szvegtrzsbehzssal2"/>
        <w:spacing w:after="0" w:line="240" w:lineRule="auto"/>
        <w:ind w:left="0"/>
        <w:jc w:val="both"/>
        <w:rPr>
          <w:bCs/>
        </w:rPr>
      </w:pPr>
    </w:p>
    <w:p w:rsidR="00D8470C" w:rsidRPr="00664450" w:rsidRDefault="00D8470C" w:rsidP="00664450">
      <w:pPr>
        <w:pStyle w:val="Szvegtrzsbehzssal2"/>
        <w:spacing w:after="0" w:line="240" w:lineRule="auto"/>
        <w:ind w:left="0"/>
        <w:jc w:val="both"/>
        <w:rPr>
          <w:bCs/>
        </w:rPr>
      </w:pPr>
    </w:p>
    <w:p w:rsidR="00D8470C" w:rsidRPr="00664450" w:rsidRDefault="00D8470C" w:rsidP="00664450">
      <w:pPr>
        <w:pStyle w:val="Szvegtrzsbehzssal2"/>
        <w:spacing w:after="0" w:line="240" w:lineRule="auto"/>
        <w:ind w:left="0"/>
        <w:jc w:val="both"/>
        <w:rPr>
          <w:bCs/>
        </w:rPr>
      </w:pPr>
    </w:p>
    <w:p w:rsidR="00D8470C" w:rsidRDefault="00D8470C" w:rsidP="00664450">
      <w:pPr>
        <w:pStyle w:val="Szvegtrzsbehzssal2"/>
        <w:spacing w:after="0" w:line="240" w:lineRule="auto"/>
        <w:ind w:left="0"/>
        <w:jc w:val="both"/>
        <w:rPr>
          <w:bCs/>
        </w:rPr>
      </w:pPr>
    </w:p>
    <w:p w:rsidR="00664450" w:rsidRDefault="00664450" w:rsidP="00664450">
      <w:pPr>
        <w:pStyle w:val="Szvegtrzsbehzssal2"/>
        <w:spacing w:after="0" w:line="240" w:lineRule="auto"/>
        <w:ind w:left="0"/>
        <w:jc w:val="both"/>
        <w:rPr>
          <w:bCs/>
        </w:rPr>
      </w:pPr>
    </w:p>
    <w:p w:rsidR="00664450" w:rsidRDefault="00664450" w:rsidP="00664450">
      <w:pPr>
        <w:pStyle w:val="Szvegtrzsbehzssal2"/>
        <w:spacing w:after="0" w:line="240" w:lineRule="auto"/>
        <w:ind w:left="0"/>
        <w:jc w:val="both"/>
        <w:rPr>
          <w:bCs/>
        </w:rPr>
      </w:pPr>
    </w:p>
    <w:p w:rsidR="00664450" w:rsidRDefault="00664450" w:rsidP="00664450">
      <w:pPr>
        <w:pStyle w:val="Szvegtrzsbehzssal2"/>
        <w:spacing w:after="0" w:line="240" w:lineRule="auto"/>
        <w:ind w:left="0"/>
        <w:jc w:val="both"/>
        <w:rPr>
          <w:bCs/>
        </w:rPr>
      </w:pPr>
    </w:p>
    <w:p w:rsidR="00664450" w:rsidRDefault="00664450" w:rsidP="00664450">
      <w:pPr>
        <w:pStyle w:val="Szvegtrzsbehzssal2"/>
        <w:spacing w:after="0" w:line="240" w:lineRule="auto"/>
        <w:ind w:left="0"/>
        <w:jc w:val="both"/>
        <w:rPr>
          <w:bCs/>
        </w:rPr>
      </w:pPr>
    </w:p>
    <w:p w:rsidR="00664450" w:rsidRDefault="00664450" w:rsidP="00664450">
      <w:pPr>
        <w:pStyle w:val="Szvegtrzsbehzssal2"/>
        <w:spacing w:after="0" w:line="240" w:lineRule="auto"/>
        <w:ind w:left="0"/>
        <w:jc w:val="both"/>
        <w:rPr>
          <w:bCs/>
        </w:rPr>
      </w:pPr>
    </w:p>
    <w:p w:rsidR="00664450" w:rsidRDefault="00664450" w:rsidP="00664450">
      <w:pPr>
        <w:pStyle w:val="Szvegtrzsbehzssal2"/>
        <w:spacing w:after="0" w:line="240" w:lineRule="auto"/>
        <w:ind w:left="0"/>
        <w:jc w:val="both"/>
        <w:rPr>
          <w:bCs/>
        </w:rPr>
      </w:pPr>
    </w:p>
    <w:p w:rsidR="00664450" w:rsidRDefault="00664450" w:rsidP="00664450">
      <w:pPr>
        <w:pStyle w:val="Szvegtrzsbehzssal2"/>
        <w:spacing w:after="0" w:line="240" w:lineRule="auto"/>
        <w:ind w:left="0"/>
        <w:jc w:val="both"/>
        <w:rPr>
          <w:bCs/>
        </w:rPr>
      </w:pPr>
    </w:p>
    <w:p w:rsidR="00664450" w:rsidRDefault="00664450" w:rsidP="00664450">
      <w:pPr>
        <w:pStyle w:val="Szvegtrzsbehzssal2"/>
        <w:spacing w:after="0" w:line="240" w:lineRule="auto"/>
        <w:ind w:left="0"/>
        <w:jc w:val="both"/>
        <w:rPr>
          <w:bCs/>
        </w:rPr>
      </w:pPr>
    </w:p>
    <w:p w:rsidR="00664450" w:rsidRDefault="00664450" w:rsidP="00664450">
      <w:pPr>
        <w:pStyle w:val="Szvegtrzsbehzssal2"/>
        <w:spacing w:after="0" w:line="240" w:lineRule="auto"/>
        <w:ind w:left="0"/>
        <w:jc w:val="both"/>
        <w:rPr>
          <w:bCs/>
        </w:rPr>
      </w:pPr>
    </w:p>
    <w:p w:rsidR="00664450" w:rsidRDefault="00664450" w:rsidP="00664450">
      <w:pPr>
        <w:pStyle w:val="Szvegtrzsbehzssal2"/>
        <w:spacing w:after="0" w:line="240" w:lineRule="auto"/>
        <w:ind w:left="0"/>
        <w:jc w:val="both"/>
        <w:rPr>
          <w:bCs/>
        </w:rPr>
      </w:pPr>
    </w:p>
    <w:p w:rsidR="00664450" w:rsidRDefault="00664450" w:rsidP="00664450">
      <w:pPr>
        <w:pStyle w:val="Szvegtrzsbehzssal2"/>
        <w:spacing w:after="0" w:line="240" w:lineRule="auto"/>
        <w:ind w:left="0"/>
        <w:jc w:val="both"/>
        <w:rPr>
          <w:bCs/>
        </w:rPr>
      </w:pPr>
    </w:p>
    <w:p w:rsidR="00664450" w:rsidRDefault="00664450" w:rsidP="00664450">
      <w:pPr>
        <w:pStyle w:val="Szvegtrzsbehzssal2"/>
        <w:spacing w:after="0" w:line="240" w:lineRule="auto"/>
        <w:ind w:left="0"/>
        <w:jc w:val="both"/>
        <w:rPr>
          <w:bCs/>
        </w:rPr>
      </w:pPr>
    </w:p>
    <w:p w:rsidR="00664450" w:rsidRPr="00664450" w:rsidRDefault="00664450" w:rsidP="00664450">
      <w:pPr>
        <w:pStyle w:val="Szvegtrzsbehzssal2"/>
        <w:spacing w:after="0" w:line="240" w:lineRule="auto"/>
        <w:ind w:left="0"/>
        <w:jc w:val="both"/>
        <w:rPr>
          <w:bCs/>
        </w:rPr>
      </w:pPr>
    </w:p>
    <w:p w:rsidR="00C013EC" w:rsidRPr="00C013EC" w:rsidRDefault="00C013EC" w:rsidP="00C013EC">
      <w:pPr>
        <w:spacing w:after="120"/>
        <w:jc w:val="center"/>
      </w:pPr>
      <w:r w:rsidRPr="00C013EC">
        <w:t>Salgótarján,</w:t>
      </w:r>
      <w:r w:rsidR="003F75B0">
        <w:t xml:space="preserve"> Alkotmány út 9. fsz. 1.</w:t>
      </w:r>
    </w:p>
    <w:p w:rsidR="00C013EC" w:rsidRPr="00C013EC" w:rsidRDefault="00C013EC" w:rsidP="00C013EC">
      <w:pPr>
        <w:jc w:val="center"/>
        <w:rPr>
          <w:b/>
          <w:caps/>
        </w:rPr>
      </w:pPr>
      <w:r w:rsidRPr="00C013EC">
        <w:rPr>
          <w:caps/>
        </w:rPr>
        <w:t>alaprajzi vázlat</w:t>
      </w:r>
    </w:p>
    <w:p w:rsidR="00C013EC" w:rsidRPr="005635F7" w:rsidRDefault="00C013EC" w:rsidP="00C013EC"/>
    <w:p w:rsidR="00C013EC" w:rsidRDefault="00233128" w:rsidP="00C013EC">
      <w:r w:rsidRPr="00233128">
        <w:rPr>
          <w:noProof/>
        </w:rPr>
        <w:drawing>
          <wp:inline distT="0" distB="0" distL="0" distR="0">
            <wp:extent cx="6130456" cy="4228588"/>
            <wp:effectExtent l="0" t="0" r="3810" b="635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8763" cy="424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13EC" w:rsidRPr="005635F7" w:rsidRDefault="00C013EC" w:rsidP="00C013EC"/>
    <w:p w:rsidR="00C013EC" w:rsidRPr="005635F7" w:rsidRDefault="00233128" w:rsidP="00C013EC">
      <w:r w:rsidRPr="00233128">
        <w:rPr>
          <w:noProof/>
        </w:rPr>
        <w:drawing>
          <wp:inline distT="0" distB="0" distL="0" distR="0">
            <wp:extent cx="6162261" cy="4075135"/>
            <wp:effectExtent l="0" t="0" r="0" b="1905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6542" cy="4077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C16" w:rsidRDefault="002B6C16" w:rsidP="00C013EC"/>
    <w:p w:rsidR="00C013EC" w:rsidRDefault="00C013EC" w:rsidP="00C013EC">
      <w:pPr>
        <w:jc w:val="center"/>
      </w:pPr>
      <w:r>
        <w:t xml:space="preserve">Salgótarján, </w:t>
      </w:r>
      <w:r w:rsidR="002B6C16">
        <w:t>Alkotmány út 9. fsz. 1.</w:t>
      </w:r>
    </w:p>
    <w:p w:rsidR="00C013EC" w:rsidRDefault="00C013EC" w:rsidP="00C013EC">
      <w:pPr>
        <w:jc w:val="center"/>
      </w:pPr>
      <w:r>
        <w:t>1</w:t>
      </w:r>
      <w:r w:rsidR="002B6C16">
        <w:t>787/9/A/1</w:t>
      </w:r>
      <w:r>
        <w:t xml:space="preserve"> hrsz.</w:t>
      </w:r>
    </w:p>
    <w:p w:rsidR="00C013EC" w:rsidRDefault="00C013EC" w:rsidP="00C013EC"/>
    <w:p w:rsidR="00233128" w:rsidRDefault="00233128" w:rsidP="00C013EC"/>
    <w:p w:rsidR="00C013EC" w:rsidRDefault="00233128" w:rsidP="00C013EC">
      <w:r w:rsidRPr="00233128">
        <w:rPr>
          <w:noProof/>
        </w:rPr>
        <w:drawing>
          <wp:inline distT="0" distB="0" distL="0" distR="0">
            <wp:extent cx="5760720" cy="7479314"/>
            <wp:effectExtent l="0" t="0" r="0" b="762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479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13EC" w:rsidRDefault="00C013EC" w:rsidP="00C013EC"/>
    <w:p w:rsidR="00C013EC" w:rsidRDefault="00C013EC" w:rsidP="00C013EC"/>
    <w:p w:rsidR="00C013EC" w:rsidRPr="005635F7" w:rsidRDefault="00C013EC" w:rsidP="00C013EC"/>
    <w:p w:rsidR="00C013EC" w:rsidRDefault="00C013EC" w:rsidP="00A2233D">
      <w:pPr>
        <w:jc w:val="both"/>
      </w:pPr>
    </w:p>
    <w:p w:rsidR="00C013EC" w:rsidRDefault="00C013EC" w:rsidP="00A2233D">
      <w:pPr>
        <w:jc w:val="both"/>
      </w:pPr>
    </w:p>
    <w:p w:rsidR="00C013EC" w:rsidRDefault="00C013EC" w:rsidP="00A2233D">
      <w:pPr>
        <w:jc w:val="both"/>
      </w:pPr>
    </w:p>
    <w:p w:rsidR="00254523" w:rsidRDefault="00254523" w:rsidP="00A2233D">
      <w:pPr>
        <w:jc w:val="both"/>
      </w:pPr>
    </w:p>
    <w:p w:rsidR="00336FBB" w:rsidRDefault="00233128" w:rsidP="00A2233D">
      <w:pPr>
        <w:jc w:val="both"/>
      </w:pPr>
      <w:r w:rsidRPr="00233128">
        <w:rPr>
          <w:noProof/>
        </w:rPr>
        <w:drawing>
          <wp:inline distT="0" distB="0" distL="0" distR="0">
            <wp:extent cx="5760720" cy="7243561"/>
            <wp:effectExtent l="0" t="0" r="0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243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13EC" w:rsidRDefault="00C013EC" w:rsidP="00A2233D">
      <w:pPr>
        <w:jc w:val="both"/>
      </w:pPr>
    </w:p>
    <w:p w:rsidR="00C013EC" w:rsidRDefault="00C013EC" w:rsidP="00A2233D">
      <w:pPr>
        <w:jc w:val="both"/>
      </w:pPr>
    </w:p>
    <w:p w:rsidR="00C013EC" w:rsidRDefault="00C013EC" w:rsidP="00A2233D">
      <w:pPr>
        <w:jc w:val="both"/>
      </w:pPr>
    </w:p>
    <w:p w:rsidR="00C013EC" w:rsidRDefault="00C013EC" w:rsidP="00A2233D">
      <w:pPr>
        <w:jc w:val="both"/>
      </w:pPr>
    </w:p>
    <w:p w:rsidR="00C013EC" w:rsidRDefault="00C013EC" w:rsidP="00A2233D">
      <w:pPr>
        <w:jc w:val="both"/>
      </w:pPr>
    </w:p>
    <w:p w:rsidR="00C013EC" w:rsidRDefault="00C013EC" w:rsidP="00A2233D">
      <w:pPr>
        <w:jc w:val="both"/>
      </w:pPr>
    </w:p>
    <w:p w:rsidR="00C013EC" w:rsidRDefault="00C013EC" w:rsidP="00A2233D">
      <w:pPr>
        <w:jc w:val="both"/>
      </w:pPr>
    </w:p>
    <w:p w:rsidR="00C013EC" w:rsidRDefault="00C013EC" w:rsidP="00A2233D">
      <w:pPr>
        <w:jc w:val="both"/>
      </w:pPr>
    </w:p>
    <w:p w:rsidR="006E54B1" w:rsidRDefault="006E54B1" w:rsidP="00A2233D">
      <w:pPr>
        <w:jc w:val="both"/>
      </w:pPr>
    </w:p>
    <w:p w:rsidR="00233128" w:rsidRDefault="00233128" w:rsidP="00A2233D">
      <w:pPr>
        <w:jc w:val="both"/>
      </w:pPr>
    </w:p>
    <w:p w:rsidR="00BD60F5" w:rsidRPr="003F3EC7" w:rsidRDefault="003F3EC7" w:rsidP="00A2233D">
      <w:pPr>
        <w:pStyle w:val="Cm"/>
        <w:numPr>
          <w:ilvl w:val="0"/>
          <w:numId w:val="4"/>
        </w:numPr>
        <w:rPr>
          <w:szCs w:val="28"/>
        </w:rPr>
      </w:pPr>
      <w:r>
        <w:rPr>
          <w:szCs w:val="28"/>
        </w:rPr>
        <w:t>Pályázati feltételek, a pályázati eljárás szabályai</w:t>
      </w:r>
    </w:p>
    <w:p w:rsidR="00BD60F5" w:rsidRDefault="00BD60F5" w:rsidP="00A2233D">
      <w:pPr>
        <w:jc w:val="both"/>
      </w:pPr>
    </w:p>
    <w:p w:rsidR="003F3EC7" w:rsidRDefault="003F3EC7" w:rsidP="00A2233D">
      <w:pPr>
        <w:jc w:val="both"/>
      </w:pPr>
      <w:r w:rsidRPr="008D2A11">
        <w:t>A</w:t>
      </w:r>
      <w:r w:rsidR="00336FBB">
        <w:t xml:space="preserve"> Salgótarján </w:t>
      </w:r>
      <w:r w:rsidR="00A2233D">
        <w:t>1</w:t>
      </w:r>
      <w:r w:rsidR="005071E9">
        <w:t>787/9/A/1</w:t>
      </w:r>
      <w:r w:rsidRPr="003F3EC7">
        <w:t xml:space="preserve"> hrsz-ú ingatlanra</w:t>
      </w:r>
      <w:r w:rsidR="00336FBB">
        <w:t xml:space="preserve"> </w:t>
      </w:r>
      <w:r w:rsidR="00336FBB" w:rsidRPr="008D2A11">
        <w:t xml:space="preserve">megállapított </w:t>
      </w:r>
      <w:r w:rsidR="00301AE0">
        <w:rPr>
          <w:b/>
          <w:bCs/>
        </w:rPr>
        <w:t>induló</w:t>
      </w:r>
      <w:r w:rsidR="00336FBB" w:rsidRPr="008D2A11">
        <w:rPr>
          <w:b/>
          <w:bCs/>
        </w:rPr>
        <w:t xml:space="preserve"> vételár</w:t>
      </w:r>
      <w:r w:rsidRPr="008D2A11">
        <w:t xml:space="preserve"> </w:t>
      </w:r>
      <w:r w:rsidRPr="003F3EC7">
        <w:rPr>
          <w:b/>
        </w:rPr>
        <w:t xml:space="preserve">áfamentes </w:t>
      </w:r>
      <w:r w:rsidR="008F5B07">
        <w:rPr>
          <w:b/>
        </w:rPr>
        <w:t>32.000.000</w:t>
      </w:r>
      <w:r w:rsidR="006B61C3">
        <w:rPr>
          <w:b/>
        </w:rPr>
        <w:t xml:space="preserve"> </w:t>
      </w:r>
      <w:r w:rsidRPr="003F3EC7">
        <w:rPr>
          <w:b/>
        </w:rPr>
        <w:t>Ft</w:t>
      </w:r>
      <w:r w:rsidRPr="008D2A11">
        <w:rPr>
          <w:b/>
          <w:bCs/>
        </w:rPr>
        <w:t xml:space="preserve">, azaz </w:t>
      </w:r>
      <w:r>
        <w:rPr>
          <w:b/>
          <w:bCs/>
        </w:rPr>
        <w:t xml:space="preserve">áfamentes </w:t>
      </w:r>
      <w:r w:rsidR="008F5B07">
        <w:rPr>
          <w:b/>
          <w:bCs/>
        </w:rPr>
        <w:t>harminckettőmillió</w:t>
      </w:r>
      <w:r w:rsidRPr="008D2A11">
        <w:rPr>
          <w:b/>
          <w:bCs/>
        </w:rPr>
        <w:t xml:space="preserve"> forint. </w:t>
      </w:r>
      <w:r w:rsidRPr="008D2A11">
        <w:t>Amennyiben a megajánlott vételár ezen minimális összeget nem éri el, az ajánlat érvénytelennek minősül</w:t>
      </w:r>
      <w:r>
        <w:t>!</w:t>
      </w:r>
    </w:p>
    <w:p w:rsidR="00915355" w:rsidRDefault="00915355" w:rsidP="00A2233D">
      <w:pPr>
        <w:jc w:val="both"/>
      </w:pPr>
    </w:p>
    <w:p w:rsidR="005402CE" w:rsidRPr="00F069E1" w:rsidRDefault="00915355" w:rsidP="00915355">
      <w:pPr>
        <w:jc w:val="both"/>
        <w:rPr>
          <w:b/>
        </w:rPr>
      </w:pPr>
      <w:r w:rsidRPr="00D17CB8">
        <w:rPr>
          <w:b/>
        </w:rPr>
        <w:t xml:space="preserve">Az ajánlattevők ajánlataikat </w:t>
      </w:r>
      <w:r w:rsidR="00EC00A8" w:rsidRPr="00EC00A8">
        <w:t>(pályázati adatlap)</w:t>
      </w:r>
      <w:r w:rsidR="00EC00A8">
        <w:rPr>
          <w:b/>
        </w:rPr>
        <w:t xml:space="preserve"> </w:t>
      </w:r>
      <w:r w:rsidRPr="00D17CB8">
        <w:rPr>
          <w:b/>
        </w:rPr>
        <w:t>zárt</w:t>
      </w:r>
      <w:r w:rsidR="005402CE">
        <w:t xml:space="preserve"> </w:t>
      </w:r>
      <w:r w:rsidRPr="00D17CB8">
        <w:rPr>
          <w:b/>
        </w:rPr>
        <w:t>borítékban</w:t>
      </w:r>
      <w:r w:rsidRPr="000701F1">
        <w:rPr>
          <w:b/>
        </w:rPr>
        <w:t>, 2 példányban</w:t>
      </w:r>
      <w:r w:rsidRPr="00FD22F0">
        <w:t xml:space="preserve"> - amelyből egy példányt</w:t>
      </w:r>
      <w:r w:rsidRPr="00FD22F0">
        <w:rPr>
          <w:sz w:val="20"/>
        </w:rPr>
        <w:t xml:space="preserve"> </w:t>
      </w:r>
      <w:r w:rsidRPr="00FD22F0">
        <w:t xml:space="preserve">minden oldalon eredetiben cégszerű aláírással, magánszemélyeknél eredeti aláírással, illetve a meghatalmazott aláírásával ellátva, további példányt az eredetiről készült másolatban – </w:t>
      </w:r>
      <w:r w:rsidRPr="00336FBB">
        <w:rPr>
          <w:b/>
        </w:rPr>
        <w:t xml:space="preserve">nyújthatják </w:t>
      </w:r>
      <w:r w:rsidRPr="00F069E1">
        <w:rPr>
          <w:b/>
        </w:rPr>
        <w:t>be 20</w:t>
      </w:r>
      <w:r w:rsidR="00D00A18" w:rsidRPr="00F069E1">
        <w:rPr>
          <w:b/>
        </w:rPr>
        <w:t>2</w:t>
      </w:r>
      <w:r w:rsidR="00261012">
        <w:rPr>
          <w:b/>
        </w:rPr>
        <w:t>1</w:t>
      </w:r>
      <w:r w:rsidRPr="00F069E1">
        <w:rPr>
          <w:b/>
        </w:rPr>
        <w:t xml:space="preserve">. </w:t>
      </w:r>
      <w:r w:rsidR="00261012">
        <w:rPr>
          <w:b/>
        </w:rPr>
        <w:t xml:space="preserve">február 1. </w:t>
      </w:r>
      <w:r w:rsidR="005402CE" w:rsidRPr="00F069E1">
        <w:rPr>
          <w:b/>
        </w:rPr>
        <w:t xml:space="preserve">napján </w:t>
      </w:r>
      <w:r w:rsidRPr="00F069E1">
        <w:rPr>
          <w:b/>
        </w:rPr>
        <w:t>12:00 óráig</w:t>
      </w:r>
      <w:r w:rsidR="005402CE" w:rsidRPr="00F069E1">
        <w:rPr>
          <w:b/>
        </w:rPr>
        <w:t>.</w:t>
      </w:r>
    </w:p>
    <w:p w:rsidR="005402CE" w:rsidRDefault="005402CE" w:rsidP="00915355">
      <w:pPr>
        <w:jc w:val="both"/>
        <w:rPr>
          <w:b/>
        </w:rPr>
      </w:pPr>
      <w:r>
        <w:rPr>
          <w:b/>
        </w:rPr>
        <w:t>A pályázat benyújtása</w:t>
      </w:r>
      <w:r w:rsidR="002E7172">
        <w:rPr>
          <w:b/>
        </w:rPr>
        <w:t xml:space="preserve"> történhet</w:t>
      </w:r>
      <w:r>
        <w:rPr>
          <w:b/>
        </w:rPr>
        <w:t>:</w:t>
      </w:r>
    </w:p>
    <w:p w:rsidR="00301AE0" w:rsidRDefault="00915355" w:rsidP="00664450">
      <w:pPr>
        <w:pStyle w:val="Listaszerbekezds"/>
        <w:numPr>
          <w:ilvl w:val="0"/>
          <w:numId w:val="17"/>
        </w:numPr>
        <w:ind w:left="426" w:hanging="284"/>
        <w:contextualSpacing w:val="0"/>
        <w:jc w:val="both"/>
      </w:pPr>
      <w:r w:rsidRPr="00301AE0">
        <w:rPr>
          <w:b/>
        </w:rPr>
        <w:t>személyesen a kiíró székhelyén</w:t>
      </w:r>
      <w:r w:rsidRPr="00D17CB8">
        <w:t xml:space="preserve"> (3104 Salgótarján, Park út 12. Titkárságán /</w:t>
      </w:r>
      <w:r>
        <w:t>H</w:t>
      </w:r>
      <w:r w:rsidR="00194B99">
        <w:t>étfőtől</w:t>
      </w:r>
      <w:r>
        <w:t>-C</w:t>
      </w:r>
      <w:r w:rsidR="00194B99">
        <w:t>sütörtökig</w:t>
      </w:r>
      <w:r>
        <w:t xml:space="preserve">: 9:00 – 15:00, </w:t>
      </w:r>
      <w:proofErr w:type="gramStart"/>
      <w:r>
        <w:t>P</w:t>
      </w:r>
      <w:r w:rsidR="00194B99">
        <w:t>éntek</w:t>
      </w:r>
      <w:proofErr w:type="gramEnd"/>
      <w:r>
        <w:t>: 9:00 – 13:00/</w:t>
      </w:r>
      <w:r w:rsidR="005402CE">
        <w:t xml:space="preserve">) </w:t>
      </w:r>
      <w:r w:rsidR="005402CE" w:rsidRPr="00340DED">
        <w:t>zárt borítékban</w:t>
      </w:r>
      <w:r w:rsidR="00340DED" w:rsidRPr="00340DED">
        <w:t xml:space="preserve">, </w:t>
      </w:r>
      <w:r w:rsidR="005402CE" w:rsidRPr="00340DED">
        <w:t xml:space="preserve">a </w:t>
      </w:r>
      <w:r w:rsidR="005402CE">
        <w:t xml:space="preserve">borítékon csak </w:t>
      </w:r>
      <w:r w:rsidR="00301AE0">
        <w:t xml:space="preserve">a </w:t>
      </w:r>
      <w:r w:rsidR="005402CE">
        <w:t>vétellel megpályázott ingatlan címe</w:t>
      </w:r>
      <w:r w:rsidR="00301AE0">
        <w:t xml:space="preserve"> </w:t>
      </w:r>
      <w:r w:rsidR="005402CE">
        <w:t>szerepelhet</w:t>
      </w:r>
      <w:r w:rsidR="00340DED">
        <w:t>:</w:t>
      </w:r>
    </w:p>
    <w:p w:rsidR="00915355" w:rsidRPr="00340DED" w:rsidRDefault="005402CE" w:rsidP="00301AE0">
      <w:pPr>
        <w:pStyle w:val="Listaszerbekezds"/>
        <w:spacing w:before="120" w:after="120"/>
        <w:ind w:left="425"/>
        <w:contextualSpacing w:val="0"/>
        <w:jc w:val="center"/>
        <w:rPr>
          <w:b/>
          <w:i/>
        </w:rPr>
      </w:pPr>
      <w:r w:rsidRPr="00340DED">
        <w:rPr>
          <w:b/>
          <w:i/>
        </w:rPr>
        <w:t>3100 Salgótarján, Alkotmány út 9. fsz. 1.</w:t>
      </w:r>
      <w:r w:rsidR="00340DED" w:rsidRPr="00340DED">
        <w:rPr>
          <w:b/>
          <w:i/>
        </w:rPr>
        <w:t xml:space="preserve"> szám alatti ingatlan pályázata</w:t>
      </w:r>
    </w:p>
    <w:p w:rsidR="00340DED" w:rsidRPr="00340DED" w:rsidRDefault="005402CE" w:rsidP="0071298C">
      <w:pPr>
        <w:pStyle w:val="Listaszerbekezds"/>
        <w:numPr>
          <w:ilvl w:val="0"/>
          <w:numId w:val="17"/>
        </w:numPr>
        <w:ind w:left="426" w:hanging="284"/>
        <w:jc w:val="both"/>
      </w:pPr>
      <w:r>
        <w:rPr>
          <w:b/>
        </w:rPr>
        <w:t xml:space="preserve">postai úton </w:t>
      </w:r>
      <w:r w:rsidR="00340DED">
        <w:rPr>
          <w:b/>
        </w:rPr>
        <w:t>tértivevényes</w:t>
      </w:r>
      <w:r>
        <w:rPr>
          <w:b/>
        </w:rPr>
        <w:t xml:space="preserve"> küldeményként</w:t>
      </w:r>
      <w:r w:rsidR="00340DED">
        <w:rPr>
          <w:b/>
        </w:rPr>
        <w:t xml:space="preserve">, </w:t>
      </w:r>
      <w:r w:rsidR="00340DED" w:rsidRPr="00340DED">
        <w:t xml:space="preserve">a következő </w:t>
      </w:r>
      <w:r w:rsidR="00340DED">
        <w:t xml:space="preserve">névre és </w:t>
      </w:r>
      <w:r w:rsidR="00340DED" w:rsidRPr="00340DED">
        <w:t>címre:</w:t>
      </w:r>
    </w:p>
    <w:p w:rsidR="00340DED" w:rsidRPr="00340DED" w:rsidRDefault="00340DED" w:rsidP="00340DED">
      <w:pPr>
        <w:pStyle w:val="Listaszerbekezds"/>
        <w:ind w:left="426"/>
        <w:jc w:val="center"/>
        <w:rPr>
          <w:b/>
          <w:i/>
        </w:rPr>
      </w:pPr>
      <w:r w:rsidRPr="00340DED">
        <w:rPr>
          <w:b/>
          <w:i/>
        </w:rPr>
        <w:t>SALGÓ VAGYON KFT.</w:t>
      </w:r>
    </w:p>
    <w:p w:rsidR="00340DED" w:rsidRPr="00340DED" w:rsidRDefault="00340DED" w:rsidP="00340DED">
      <w:pPr>
        <w:pStyle w:val="Listaszerbekezds"/>
        <w:spacing w:after="60"/>
        <w:ind w:left="425"/>
        <w:contextualSpacing w:val="0"/>
        <w:jc w:val="center"/>
        <w:rPr>
          <w:b/>
          <w:i/>
        </w:rPr>
      </w:pPr>
      <w:r w:rsidRPr="00340DED">
        <w:rPr>
          <w:b/>
          <w:i/>
        </w:rPr>
        <w:t>(</w:t>
      </w:r>
      <w:r w:rsidR="000701F1" w:rsidRPr="00340DED">
        <w:rPr>
          <w:b/>
          <w:i/>
        </w:rPr>
        <w:t>3100 Salgótarján, Alkotmány út 9. fsz. 1. szám alatti ingatlan pályázata</w:t>
      </w:r>
      <w:r w:rsidRPr="00340DED">
        <w:rPr>
          <w:b/>
          <w:i/>
        </w:rPr>
        <w:t>)</w:t>
      </w:r>
    </w:p>
    <w:p w:rsidR="00340DED" w:rsidRPr="00340DED" w:rsidRDefault="000701F1" w:rsidP="00340DED">
      <w:pPr>
        <w:pStyle w:val="Listaszerbekezds"/>
        <w:ind w:left="426"/>
        <w:jc w:val="center"/>
        <w:rPr>
          <w:b/>
          <w:i/>
        </w:rPr>
      </w:pPr>
      <w:r w:rsidRPr="00340DED">
        <w:rPr>
          <w:b/>
          <w:i/>
        </w:rPr>
        <w:t>Salgótarján</w:t>
      </w:r>
    </w:p>
    <w:p w:rsidR="005402CE" w:rsidRPr="00340DED" w:rsidRDefault="00340DED" w:rsidP="00340DED">
      <w:pPr>
        <w:pStyle w:val="Listaszerbekezds"/>
        <w:ind w:left="426"/>
        <w:jc w:val="center"/>
        <w:rPr>
          <w:b/>
          <w:i/>
        </w:rPr>
      </w:pPr>
      <w:r w:rsidRPr="00340DED">
        <w:rPr>
          <w:b/>
          <w:i/>
        </w:rPr>
        <w:t xml:space="preserve">Park </w:t>
      </w:r>
      <w:r w:rsidR="000701F1" w:rsidRPr="00340DED">
        <w:rPr>
          <w:b/>
          <w:i/>
        </w:rPr>
        <w:t>út 12.</w:t>
      </w:r>
    </w:p>
    <w:p w:rsidR="00340DED" w:rsidRPr="00340DED" w:rsidRDefault="00340DED" w:rsidP="00340DED">
      <w:pPr>
        <w:pStyle w:val="Listaszerbekezds"/>
        <w:ind w:left="426"/>
        <w:jc w:val="center"/>
        <w:rPr>
          <w:b/>
          <w:i/>
        </w:rPr>
      </w:pPr>
      <w:r w:rsidRPr="00340DED">
        <w:rPr>
          <w:b/>
          <w:i/>
        </w:rPr>
        <w:t>3104</w:t>
      </w:r>
    </w:p>
    <w:p w:rsidR="00915355" w:rsidRDefault="00915355" w:rsidP="00915355">
      <w:pPr>
        <w:jc w:val="both"/>
      </w:pPr>
      <w:r w:rsidRPr="00FD22F0">
        <w:t>Amennyiben az ajánlatot meghatalmazott írja alá, köteles közokirattal vagy teljes bizonyító</w:t>
      </w:r>
      <w:r>
        <w:t xml:space="preserve"> </w:t>
      </w:r>
      <w:proofErr w:type="spellStart"/>
      <w:r w:rsidRPr="00FD22F0">
        <w:t>erejű</w:t>
      </w:r>
      <w:proofErr w:type="spellEnd"/>
      <w:r>
        <w:t xml:space="preserve"> </w:t>
      </w:r>
      <w:r w:rsidRPr="00FD22F0">
        <w:t>magánokirattal igazolni képviseleti jogosultságát, illetve annak mértékét.</w:t>
      </w:r>
    </w:p>
    <w:p w:rsidR="00194B99" w:rsidRPr="00194B99" w:rsidRDefault="00194B99" w:rsidP="00915355">
      <w:pPr>
        <w:jc w:val="both"/>
        <w:rPr>
          <w:bCs/>
        </w:rPr>
      </w:pPr>
    </w:p>
    <w:p w:rsidR="00194B99" w:rsidRPr="00194B99" w:rsidRDefault="00194B99" w:rsidP="00915355">
      <w:pPr>
        <w:jc w:val="both"/>
        <w:rPr>
          <w:bCs/>
        </w:rPr>
      </w:pPr>
      <w:r>
        <w:rPr>
          <w:bCs/>
        </w:rPr>
        <w:t xml:space="preserve">A </w:t>
      </w:r>
      <w:r w:rsidR="00301AE0">
        <w:rPr>
          <w:bCs/>
        </w:rPr>
        <w:t xml:space="preserve">személyesen </w:t>
      </w:r>
      <w:r>
        <w:rPr>
          <w:bCs/>
        </w:rPr>
        <w:t xml:space="preserve">benyújtott pályázat átvételi elismervénnyel </w:t>
      </w:r>
      <w:r w:rsidR="00340DED">
        <w:rPr>
          <w:bCs/>
        </w:rPr>
        <w:t xml:space="preserve">(postai küldemény esetén tértivevénnyel) </w:t>
      </w:r>
      <w:r>
        <w:rPr>
          <w:bCs/>
        </w:rPr>
        <w:t>kerül átvételre.</w:t>
      </w:r>
    </w:p>
    <w:p w:rsidR="00915355" w:rsidRPr="00FD22F0" w:rsidRDefault="00915355" w:rsidP="00915355">
      <w:pPr>
        <w:jc w:val="both"/>
      </w:pPr>
    </w:p>
    <w:p w:rsidR="00915355" w:rsidRPr="00FD22F0" w:rsidRDefault="00915355" w:rsidP="00915355">
      <w:pPr>
        <w:jc w:val="both"/>
        <w:rPr>
          <w:b/>
        </w:rPr>
      </w:pPr>
      <w:r w:rsidRPr="00FD22F0">
        <w:t>Egy pályázó csak egy ajánlatot tehet.</w:t>
      </w:r>
    </w:p>
    <w:p w:rsidR="00915355" w:rsidRPr="00FD22F0" w:rsidRDefault="00915355" w:rsidP="00915355">
      <w:pPr>
        <w:jc w:val="both"/>
      </w:pPr>
    </w:p>
    <w:p w:rsidR="005E095A" w:rsidRPr="005635F7" w:rsidRDefault="00915355" w:rsidP="00915355">
      <w:pPr>
        <w:jc w:val="both"/>
      </w:pPr>
      <w:r w:rsidRPr="00FD22F0">
        <w:t>A benyújtott ajánlatnak tartalmazni kell az ajánlattevő részletes és jogilag kötelező</w:t>
      </w:r>
      <w:r>
        <w:t xml:space="preserve"> </w:t>
      </w:r>
      <w:proofErr w:type="spellStart"/>
      <w:r w:rsidRPr="00FD22F0">
        <w:t>erejű</w:t>
      </w:r>
      <w:proofErr w:type="spellEnd"/>
      <w:r w:rsidRPr="00FD22F0">
        <w:t xml:space="preserve"> nyilatkozatát:</w:t>
      </w:r>
    </w:p>
    <w:p w:rsidR="00915355" w:rsidRPr="00FD22F0" w:rsidRDefault="00915355" w:rsidP="00915355">
      <w:pPr>
        <w:ind w:left="1134" w:hanging="567"/>
        <w:jc w:val="both"/>
        <w:rPr>
          <w:b/>
        </w:rPr>
      </w:pPr>
      <w:r w:rsidRPr="00FD22F0">
        <w:rPr>
          <w:i/>
        </w:rPr>
        <w:t>a)</w:t>
      </w:r>
      <w:r>
        <w:rPr>
          <w:i/>
        </w:rPr>
        <w:tab/>
      </w:r>
      <w:r w:rsidRPr="00FD22F0">
        <w:t>a kiírásban és a részletes dokumentációban</w:t>
      </w:r>
      <w:r>
        <w:t xml:space="preserve"> (pályázati feltételekben)</w:t>
      </w:r>
      <w:r w:rsidRPr="00FD22F0">
        <w:t xml:space="preserve"> foglalt feltételek elfogadására vonatkozóan;</w:t>
      </w:r>
    </w:p>
    <w:p w:rsidR="00915355" w:rsidRDefault="00915355" w:rsidP="00915355">
      <w:pPr>
        <w:ind w:left="1134" w:hanging="567"/>
        <w:jc w:val="both"/>
      </w:pPr>
      <w:r w:rsidRPr="00FD22F0">
        <w:rPr>
          <w:i/>
        </w:rPr>
        <w:t>b)</w:t>
      </w:r>
      <w:r>
        <w:rPr>
          <w:i/>
        </w:rPr>
        <w:tab/>
      </w:r>
      <w:r w:rsidRPr="00FD22F0">
        <w:t>az általa vállalt vételár összegére és annak megfizetésére, fizetési határidejére, a szerződés határidőn belüli megkötésére vonatkozóan</w:t>
      </w:r>
      <w:r w:rsidR="00637867">
        <w:t>;</w:t>
      </w:r>
    </w:p>
    <w:p w:rsidR="00915355" w:rsidRPr="00FD22F0" w:rsidRDefault="00915355" w:rsidP="00915355">
      <w:pPr>
        <w:jc w:val="both"/>
        <w:rPr>
          <w:bCs/>
        </w:rPr>
      </w:pPr>
    </w:p>
    <w:p w:rsidR="00915355" w:rsidRPr="00776F8D" w:rsidRDefault="00915355" w:rsidP="00915355">
      <w:pPr>
        <w:jc w:val="both"/>
        <w:rPr>
          <w:bCs/>
        </w:rPr>
      </w:pPr>
      <w:r w:rsidRPr="00915355">
        <w:rPr>
          <w:b/>
          <w:bCs/>
        </w:rPr>
        <w:t xml:space="preserve">A pályázatok </w:t>
      </w:r>
      <w:r w:rsidRPr="00915355">
        <w:rPr>
          <w:b/>
        </w:rPr>
        <w:t>felbontás</w:t>
      </w:r>
      <w:r w:rsidRPr="00915355">
        <w:rPr>
          <w:b/>
          <w:bCs/>
        </w:rPr>
        <w:t>ára</w:t>
      </w:r>
      <w:r w:rsidRPr="00776F8D">
        <w:rPr>
          <w:bCs/>
        </w:rPr>
        <w:t xml:space="preserve"> a kiíró </w:t>
      </w:r>
      <w:r w:rsidRPr="00F069E1">
        <w:rPr>
          <w:bCs/>
        </w:rPr>
        <w:t xml:space="preserve">székhelyén </w:t>
      </w:r>
      <w:r w:rsidRPr="00F069E1">
        <w:rPr>
          <w:b/>
        </w:rPr>
        <w:t>20</w:t>
      </w:r>
      <w:r w:rsidR="00D00A18" w:rsidRPr="00F069E1">
        <w:rPr>
          <w:b/>
        </w:rPr>
        <w:t>2</w:t>
      </w:r>
      <w:r w:rsidR="00261012">
        <w:rPr>
          <w:b/>
        </w:rPr>
        <w:t>1</w:t>
      </w:r>
      <w:r w:rsidRPr="00F069E1">
        <w:rPr>
          <w:b/>
        </w:rPr>
        <w:t xml:space="preserve">. </w:t>
      </w:r>
      <w:r w:rsidR="00261012">
        <w:rPr>
          <w:b/>
        </w:rPr>
        <w:t>február 3.</w:t>
      </w:r>
      <w:r w:rsidRPr="00F069E1">
        <w:rPr>
          <w:b/>
          <w:bCs/>
        </w:rPr>
        <w:t xml:space="preserve"> napján kerül </w:t>
      </w:r>
      <w:r w:rsidRPr="00915355">
        <w:rPr>
          <w:b/>
          <w:bCs/>
        </w:rPr>
        <w:t>sor</w:t>
      </w:r>
      <w:r w:rsidRPr="00776F8D">
        <w:rPr>
          <w:bCs/>
        </w:rPr>
        <w:t>. A kiíró a bontás eredmény</w:t>
      </w:r>
      <w:r>
        <w:rPr>
          <w:bCs/>
        </w:rPr>
        <w:t>é</w:t>
      </w:r>
      <w:r w:rsidRPr="00776F8D">
        <w:rPr>
          <w:bCs/>
        </w:rPr>
        <w:t xml:space="preserve">ről </w:t>
      </w:r>
      <w:r>
        <w:rPr>
          <w:bCs/>
        </w:rPr>
        <w:t xml:space="preserve">az elbírálást </w:t>
      </w:r>
      <w:r w:rsidRPr="006F7834">
        <w:rPr>
          <w:bCs/>
        </w:rPr>
        <w:t xml:space="preserve">követő 5 napon </w:t>
      </w:r>
      <w:r w:rsidRPr="00776F8D">
        <w:rPr>
          <w:bCs/>
        </w:rPr>
        <w:t>belül levélben értesíti a pályázókat.</w:t>
      </w:r>
    </w:p>
    <w:p w:rsidR="00915355" w:rsidRDefault="00915355" w:rsidP="00915355">
      <w:pPr>
        <w:jc w:val="both"/>
        <w:rPr>
          <w:bCs/>
        </w:rPr>
      </w:pPr>
    </w:p>
    <w:p w:rsidR="000A24DB" w:rsidRDefault="000A24DB" w:rsidP="00915355">
      <w:pPr>
        <w:jc w:val="both"/>
        <w:rPr>
          <w:bCs/>
        </w:rPr>
      </w:pPr>
      <w:r>
        <w:rPr>
          <w:bCs/>
        </w:rPr>
        <w:t xml:space="preserve">A pályázat </w:t>
      </w:r>
      <w:r w:rsidRPr="00154FDC">
        <w:rPr>
          <w:b/>
          <w:bCs/>
        </w:rPr>
        <w:t>érvényességének feltételei</w:t>
      </w:r>
      <w:r>
        <w:rPr>
          <w:bCs/>
        </w:rPr>
        <w:t>:</w:t>
      </w:r>
    </w:p>
    <w:p w:rsidR="000A24DB" w:rsidRDefault="000A24DB" w:rsidP="000A24DB">
      <w:pPr>
        <w:pStyle w:val="Listaszerbekezds"/>
        <w:numPr>
          <w:ilvl w:val="0"/>
          <w:numId w:val="17"/>
        </w:numPr>
        <w:jc w:val="both"/>
        <w:rPr>
          <w:bCs/>
        </w:rPr>
      </w:pPr>
      <w:r>
        <w:rPr>
          <w:bCs/>
        </w:rPr>
        <w:t>a „</w:t>
      </w:r>
      <w:r w:rsidRPr="000A24DB">
        <w:rPr>
          <w:bCs/>
          <w:caps/>
        </w:rPr>
        <w:t>pályázati adatlap</w:t>
      </w:r>
      <w:r>
        <w:rPr>
          <w:bCs/>
        </w:rPr>
        <w:t>” pontos és olvasható kitöltése, eredeti aláírása</w:t>
      </w:r>
    </w:p>
    <w:p w:rsidR="000A24DB" w:rsidRPr="000A24DB" w:rsidRDefault="00154FDC" w:rsidP="000A24DB">
      <w:pPr>
        <w:pStyle w:val="Listaszerbekezds"/>
        <w:numPr>
          <w:ilvl w:val="0"/>
          <w:numId w:val="17"/>
        </w:numPr>
        <w:jc w:val="both"/>
        <w:rPr>
          <w:bCs/>
        </w:rPr>
      </w:pPr>
      <w:r>
        <w:rPr>
          <w:bCs/>
        </w:rPr>
        <w:t xml:space="preserve">minimum az </w:t>
      </w:r>
      <w:r w:rsidR="000A24DB">
        <w:rPr>
          <w:bCs/>
        </w:rPr>
        <w:t xml:space="preserve">induló vételár </w:t>
      </w:r>
      <w:r>
        <w:rPr>
          <w:bCs/>
        </w:rPr>
        <w:t>megajánlása</w:t>
      </w:r>
    </w:p>
    <w:p w:rsidR="000A24DB" w:rsidRDefault="000A24DB" w:rsidP="00915355">
      <w:pPr>
        <w:jc w:val="both"/>
        <w:rPr>
          <w:bCs/>
        </w:rPr>
      </w:pPr>
    </w:p>
    <w:p w:rsidR="00915355" w:rsidRPr="00776F8D" w:rsidRDefault="00915355" w:rsidP="00915355">
      <w:pPr>
        <w:jc w:val="both"/>
      </w:pPr>
      <w:r w:rsidRPr="00776F8D">
        <w:t xml:space="preserve">A pályázat elbírálása során a </w:t>
      </w:r>
      <w:r w:rsidRPr="00776F8D">
        <w:rPr>
          <w:b/>
          <w:bCs/>
        </w:rPr>
        <w:t>rangsoroláskor alkalmazott szempontok</w:t>
      </w:r>
      <w:r w:rsidRPr="00776F8D">
        <w:t>:</w:t>
      </w:r>
    </w:p>
    <w:p w:rsidR="00915355" w:rsidRPr="00776F8D" w:rsidRDefault="00915355" w:rsidP="00915355">
      <w:pPr>
        <w:numPr>
          <w:ilvl w:val="0"/>
          <w:numId w:val="5"/>
        </w:numPr>
        <w:ind w:left="426"/>
        <w:jc w:val="both"/>
      </w:pPr>
      <w:r w:rsidRPr="00776F8D">
        <w:t xml:space="preserve">a pályázati kiírásban szereplő ingatlanra </w:t>
      </w:r>
      <w:r>
        <w:t>nyújtott</w:t>
      </w:r>
      <w:r w:rsidRPr="00776F8D">
        <w:t xml:space="preserve"> pályázati ajánlat (vételár).</w:t>
      </w:r>
    </w:p>
    <w:p w:rsidR="00915355" w:rsidRDefault="00915355" w:rsidP="00915355">
      <w:pPr>
        <w:jc w:val="both"/>
        <w:rPr>
          <w:bCs/>
        </w:rPr>
      </w:pPr>
    </w:p>
    <w:p w:rsidR="00915355" w:rsidRPr="00776F8D" w:rsidRDefault="00915355" w:rsidP="00915355">
      <w:pPr>
        <w:jc w:val="both"/>
      </w:pPr>
      <w:r w:rsidRPr="00776F8D">
        <w:t xml:space="preserve">Amennyiben a kiíró a bontás eredményeképpen azt állapítja meg, hogy az ajánlatok közül nem választható ki egyértelműen a legkedvezőbb ajánlat, mert két vagy több azonos ajánlat érkezett, </w:t>
      </w:r>
      <w:r w:rsidRPr="00776F8D">
        <w:rPr>
          <w:b/>
        </w:rPr>
        <w:t>ártárgyalás</w:t>
      </w:r>
      <w:r w:rsidRPr="00776F8D">
        <w:t xml:space="preserve"> </w:t>
      </w:r>
      <w:r w:rsidR="00EC00A8">
        <w:t xml:space="preserve">(licitálás) </w:t>
      </w:r>
      <w:r w:rsidRPr="00776F8D">
        <w:t xml:space="preserve">kiírására kerül sor, melyről annak időpontja előtt legalább </w:t>
      </w:r>
      <w:r>
        <w:t>5</w:t>
      </w:r>
      <w:r w:rsidRPr="00776F8D">
        <w:t xml:space="preserve"> munkanappal értesíti az érintett ajánlatok benyújtóit.</w:t>
      </w:r>
    </w:p>
    <w:p w:rsidR="00915355" w:rsidRPr="00776F8D" w:rsidRDefault="00915355" w:rsidP="00915355">
      <w:pPr>
        <w:jc w:val="both"/>
      </w:pPr>
    </w:p>
    <w:p w:rsidR="00915355" w:rsidRPr="00776F8D" w:rsidRDefault="00915355" w:rsidP="00915355">
      <w:pPr>
        <w:jc w:val="both"/>
      </w:pPr>
      <w:r w:rsidRPr="00776F8D">
        <w:t xml:space="preserve">Az ártárgyaláson a pályázók ajánlataikat módosíthatják azzal, hogy a korábban megajánlott vételár nem csökkenthető, és az ajánlatnak továbbra is meg kell felelnie a pályázati kiírásban rögzített valamennyi feltételnek. </w:t>
      </w:r>
      <w:r>
        <w:t xml:space="preserve">Az ártárgyaláson az ajánlatot tevő személyesen vesz részt, azon a licit lépcső 50.000 Ft. </w:t>
      </w:r>
      <w:r w:rsidRPr="00776F8D">
        <w:t>Az ártárgyalás lezárását követően a pályázatok rangsorolására kerül sor.</w:t>
      </w:r>
    </w:p>
    <w:p w:rsidR="00915355" w:rsidRDefault="00915355" w:rsidP="00A2233D">
      <w:pPr>
        <w:jc w:val="both"/>
      </w:pPr>
    </w:p>
    <w:p w:rsidR="00DA0344" w:rsidRPr="00FE1E34" w:rsidRDefault="00DA0344" w:rsidP="00DA0344">
      <w:pPr>
        <w:jc w:val="both"/>
      </w:pPr>
      <w:r w:rsidRPr="00FE1E34">
        <w:t xml:space="preserve">A pályázó </w:t>
      </w:r>
      <w:r w:rsidRPr="00FE1E34">
        <w:rPr>
          <w:b/>
          <w:bCs/>
        </w:rPr>
        <w:t>ajánlati kötöttsége</w:t>
      </w:r>
      <w:r w:rsidRPr="00FE1E34">
        <w:t xml:space="preserve"> akkor kezdődik, amikor az ajánlatok benyújtására nyitva álló határidő letelt, és az a szerződés megkötéséig tart.</w:t>
      </w:r>
    </w:p>
    <w:p w:rsidR="00DA0344" w:rsidRPr="008D2A11" w:rsidRDefault="00DA0344" w:rsidP="00A2233D">
      <w:pPr>
        <w:jc w:val="both"/>
      </w:pPr>
    </w:p>
    <w:p w:rsidR="00DA0344" w:rsidRDefault="00A2233D" w:rsidP="00DA0344">
      <w:pPr>
        <w:jc w:val="both"/>
        <w:rPr>
          <w:b/>
        </w:rPr>
      </w:pPr>
      <w:r>
        <w:rPr>
          <w:b/>
        </w:rPr>
        <w:t xml:space="preserve">Az adásvételi </w:t>
      </w:r>
      <w:r w:rsidR="003F3EC7" w:rsidRPr="00A2233D">
        <w:rPr>
          <w:b/>
        </w:rPr>
        <w:t xml:space="preserve">szerződés </w:t>
      </w:r>
      <w:r w:rsidR="003F3EC7" w:rsidRPr="006F7834">
        <w:rPr>
          <w:b/>
        </w:rPr>
        <w:t xml:space="preserve">megkötésére az ajánlatok elbírálását követő 15 </w:t>
      </w:r>
      <w:r w:rsidR="00FE1E34">
        <w:rPr>
          <w:b/>
        </w:rPr>
        <w:t>munka</w:t>
      </w:r>
      <w:r w:rsidR="003F3EC7" w:rsidRPr="006F7834">
        <w:rPr>
          <w:b/>
        </w:rPr>
        <w:t xml:space="preserve">napon belül </w:t>
      </w:r>
      <w:r w:rsidR="003F3EC7" w:rsidRPr="00A2233D">
        <w:rPr>
          <w:b/>
        </w:rPr>
        <w:t>kerül sor</w:t>
      </w:r>
      <w:r w:rsidR="00B22FEE" w:rsidRPr="00A2233D">
        <w:rPr>
          <w:b/>
        </w:rPr>
        <w:t>.</w:t>
      </w:r>
    </w:p>
    <w:p w:rsidR="00DA0344" w:rsidRPr="003F3EC7" w:rsidRDefault="008F5B07" w:rsidP="00DA0344">
      <w:pPr>
        <w:jc w:val="both"/>
      </w:pPr>
      <w:r>
        <w:t xml:space="preserve">Jelen esetben a </w:t>
      </w:r>
      <w:r w:rsidR="00B22FEE" w:rsidRPr="00A2233D">
        <w:rPr>
          <w:b/>
        </w:rPr>
        <w:t xml:space="preserve">vételár meghaladja az 5.000.000 Ft értékhatárt, </w:t>
      </w:r>
      <w:r>
        <w:rPr>
          <w:b/>
        </w:rPr>
        <w:t xml:space="preserve">ezért </w:t>
      </w:r>
      <w:r w:rsidR="003F3EC7" w:rsidRPr="00A2233D">
        <w:rPr>
          <w:b/>
        </w:rPr>
        <w:t>a Magyar Állam</w:t>
      </w:r>
      <w:r w:rsidR="00B22FEE" w:rsidRPr="00A2233D">
        <w:rPr>
          <w:b/>
        </w:rPr>
        <w:t>ot</w:t>
      </w:r>
      <w:r w:rsidR="003F3EC7" w:rsidRPr="00A2233D">
        <w:rPr>
          <w:b/>
        </w:rPr>
        <w:t xml:space="preserve"> elővásárlási jog</w:t>
      </w:r>
      <w:r w:rsidR="00B22FEE" w:rsidRPr="00A2233D">
        <w:rPr>
          <w:b/>
        </w:rPr>
        <w:t xml:space="preserve"> illeti meg</w:t>
      </w:r>
      <w:r>
        <w:rPr>
          <w:b/>
        </w:rPr>
        <w:t xml:space="preserve">. </w:t>
      </w:r>
      <w:r w:rsidRPr="00E64377">
        <w:rPr>
          <w:b/>
        </w:rPr>
        <w:t>A</w:t>
      </w:r>
      <w:r w:rsidR="00B22FEE" w:rsidRPr="00E64377">
        <w:rPr>
          <w:b/>
        </w:rPr>
        <w:t xml:space="preserve"> szerződés a Magyar Állam elővásárlási jogra vonatkozó lemondó nyilatkozatának kézhezvételének napján lép hatályba</w:t>
      </w:r>
      <w:r w:rsidR="003A3A08" w:rsidRPr="00E64377">
        <w:rPr>
          <w:b/>
        </w:rPr>
        <w:t>.</w:t>
      </w:r>
      <w:r w:rsidR="00DA0344">
        <w:t xml:space="preserve"> </w:t>
      </w:r>
      <w:r w:rsidR="00DA0344" w:rsidRPr="003F3EC7">
        <w:t xml:space="preserve">Amennyiben az elővásárlásra jogosult Magyar Állam él elővásárlási jogával, úgy </w:t>
      </w:r>
      <w:r w:rsidR="00DA0344">
        <w:t>az adásvételi</w:t>
      </w:r>
      <w:r w:rsidR="00DA0344" w:rsidRPr="003F3EC7">
        <w:t xml:space="preserve"> szerződés a Magyar Állammal kerül megkötésre.</w:t>
      </w:r>
    </w:p>
    <w:p w:rsidR="003F3EC7" w:rsidRPr="00DA0344" w:rsidRDefault="003F3EC7" w:rsidP="00A2233D">
      <w:pPr>
        <w:jc w:val="both"/>
      </w:pPr>
    </w:p>
    <w:p w:rsidR="00060BC2" w:rsidRDefault="003F3EC7" w:rsidP="00A2233D">
      <w:pPr>
        <w:jc w:val="both"/>
      </w:pPr>
      <w:r w:rsidRPr="003F3EC7">
        <w:rPr>
          <w:b/>
          <w:bCs/>
        </w:rPr>
        <w:t>A vételár megfizetése</w:t>
      </w:r>
      <w:r w:rsidRPr="003F3EC7">
        <w:t>:</w:t>
      </w:r>
    </w:p>
    <w:p w:rsidR="00060BC2" w:rsidRDefault="003F3EC7" w:rsidP="00A2233D">
      <w:pPr>
        <w:pStyle w:val="Listaszerbekezds"/>
        <w:numPr>
          <w:ilvl w:val="0"/>
          <w:numId w:val="14"/>
        </w:numPr>
        <w:jc w:val="both"/>
      </w:pPr>
      <w:r w:rsidRPr="003F3EC7">
        <w:t>a szerződés hatálybalépés</w:t>
      </w:r>
      <w:r w:rsidR="00EC00A8">
        <w:t>é</w:t>
      </w:r>
      <w:r w:rsidR="00336FBB">
        <w:t>ről történő értesítés kézhezvételét</w:t>
      </w:r>
      <w:r w:rsidRPr="003F3EC7">
        <w:t xml:space="preserve"> követő 15 napon belül egyösszegben </w:t>
      </w:r>
      <w:r w:rsidR="00DA0344">
        <w:t xml:space="preserve">banki </w:t>
      </w:r>
      <w:r w:rsidRPr="003F3EC7">
        <w:t>átutalással.</w:t>
      </w:r>
    </w:p>
    <w:p w:rsidR="00060BC2" w:rsidRDefault="00060BC2" w:rsidP="00A2233D">
      <w:pPr>
        <w:jc w:val="both"/>
      </w:pPr>
    </w:p>
    <w:p w:rsidR="003F3EC7" w:rsidRPr="00503634" w:rsidRDefault="003F3EC7" w:rsidP="00A2233D">
      <w:pPr>
        <w:pStyle w:val="Szvegtrzs"/>
      </w:pPr>
      <w:r>
        <w:rPr>
          <w:b/>
        </w:rPr>
        <w:t xml:space="preserve">Ajánlattevő kötelezettsége az adásvételi jogügyletet terhelő visszterhes vagyonátruházási illeték, </w:t>
      </w:r>
      <w:r w:rsidR="00DA0344">
        <w:rPr>
          <w:b/>
        </w:rPr>
        <w:t xml:space="preserve">a </w:t>
      </w:r>
      <w:r>
        <w:rPr>
          <w:b/>
        </w:rPr>
        <w:t>tulajdonjog bejegyzéséhez kapcsolódó földhivatali eljárási díj</w:t>
      </w:r>
      <w:r w:rsidR="00FD22F0">
        <w:rPr>
          <w:b/>
        </w:rPr>
        <w:t xml:space="preserve"> </w:t>
      </w:r>
      <w:r w:rsidR="00FD22F0">
        <w:t>(</w:t>
      </w:r>
      <w:r w:rsidR="00336FBB">
        <w:t xml:space="preserve">a pályázati kiírás napján hatályos jogszabály alapján </w:t>
      </w:r>
      <w:r w:rsidR="00FD22F0">
        <w:t>6.600 Ft)</w:t>
      </w:r>
      <w:r w:rsidR="00DA0344">
        <w:t xml:space="preserve"> és </w:t>
      </w:r>
      <w:r w:rsidR="000C1208" w:rsidRPr="000C1208">
        <w:rPr>
          <w:b/>
        </w:rPr>
        <w:t>bonyolítási díj</w:t>
      </w:r>
      <w:r w:rsidR="000C1208">
        <w:t xml:space="preserve"> (</w:t>
      </w:r>
      <w:r w:rsidR="00113054">
        <w:t>50</w:t>
      </w:r>
      <w:r w:rsidR="000C1208">
        <w:t>.000 Ft + áfa)</w:t>
      </w:r>
      <w:r>
        <w:rPr>
          <w:b/>
        </w:rPr>
        <w:t xml:space="preserve"> megfizetése.</w:t>
      </w:r>
    </w:p>
    <w:p w:rsidR="003F3EC7" w:rsidRPr="009A608B" w:rsidRDefault="003F3EC7" w:rsidP="00915355">
      <w:pPr>
        <w:jc w:val="both"/>
      </w:pPr>
    </w:p>
    <w:p w:rsidR="003F3EC7" w:rsidRPr="00776F8D" w:rsidRDefault="003F3EC7" w:rsidP="00915355">
      <w:pPr>
        <w:jc w:val="both"/>
        <w:rPr>
          <w:bCs/>
        </w:rPr>
      </w:pPr>
    </w:p>
    <w:p w:rsidR="003F3EC7" w:rsidRPr="00776F8D" w:rsidRDefault="003F3EC7" w:rsidP="00915355">
      <w:pPr>
        <w:jc w:val="both"/>
        <w:rPr>
          <w:b/>
          <w:i/>
        </w:rPr>
      </w:pPr>
      <w:r w:rsidRPr="00776F8D">
        <w:rPr>
          <w:bCs/>
        </w:rPr>
        <w:t xml:space="preserve">A </w:t>
      </w:r>
      <w:r w:rsidRPr="000C1208">
        <w:rPr>
          <w:b/>
          <w:bCs/>
        </w:rPr>
        <w:t>kiíró jogosult az eljárást eredménytelennek nyilvánítani</w:t>
      </w:r>
      <w:r w:rsidRPr="00776F8D">
        <w:rPr>
          <w:bCs/>
        </w:rPr>
        <w:t>, amennyiben</w:t>
      </w:r>
    </w:p>
    <w:p w:rsidR="003F3EC7" w:rsidRPr="00776F8D" w:rsidRDefault="003F3EC7" w:rsidP="00A2233D">
      <w:pPr>
        <w:numPr>
          <w:ilvl w:val="0"/>
          <w:numId w:val="5"/>
        </w:numPr>
        <w:ind w:left="426"/>
        <w:jc w:val="both"/>
        <w:rPr>
          <w:bCs/>
          <w:iCs/>
        </w:rPr>
      </w:pPr>
      <w:r w:rsidRPr="00776F8D">
        <w:rPr>
          <w:bCs/>
          <w:iCs/>
        </w:rPr>
        <w:t>nem érkezett pályázati ajánlat,</w:t>
      </w:r>
    </w:p>
    <w:p w:rsidR="003F3EC7" w:rsidRPr="00776F8D" w:rsidRDefault="003F3EC7" w:rsidP="00A2233D">
      <w:pPr>
        <w:numPr>
          <w:ilvl w:val="0"/>
          <w:numId w:val="5"/>
        </w:numPr>
        <w:ind w:left="426"/>
        <w:jc w:val="both"/>
        <w:rPr>
          <w:bCs/>
          <w:iCs/>
        </w:rPr>
      </w:pPr>
      <w:r w:rsidRPr="00776F8D">
        <w:rPr>
          <w:bCs/>
          <w:iCs/>
        </w:rPr>
        <w:t>kizárólag érvénytelen ajánlatok érkeztek,</w:t>
      </w:r>
    </w:p>
    <w:p w:rsidR="003F3EC7" w:rsidRPr="00776F8D" w:rsidRDefault="003F3EC7" w:rsidP="00A2233D">
      <w:pPr>
        <w:numPr>
          <w:ilvl w:val="0"/>
          <w:numId w:val="5"/>
        </w:numPr>
        <w:ind w:left="426"/>
        <w:jc w:val="both"/>
        <w:rPr>
          <w:bCs/>
          <w:iCs/>
        </w:rPr>
      </w:pPr>
      <w:r w:rsidRPr="00776F8D">
        <w:rPr>
          <w:bCs/>
          <w:iCs/>
        </w:rPr>
        <w:t>egyik ajánlattevő sem tett a pályázati felhívásban foglaltaknak megfelelő ajánlatot, vagy egyik ajánlat sem érte el a</w:t>
      </w:r>
      <w:r w:rsidR="00FD22F0">
        <w:rPr>
          <w:bCs/>
          <w:iCs/>
        </w:rPr>
        <w:t xml:space="preserve"> tulajdonos </w:t>
      </w:r>
      <w:r w:rsidRPr="00776F8D">
        <w:rPr>
          <w:bCs/>
          <w:iCs/>
        </w:rPr>
        <w:t>önkormányzat által meghatározott</w:t>
      </w:r>
      <w:r w:rsidR="00FD22F0">
        <w:rPr>
          <w:bCs/>
          <w:iCs/>
        </w:rPr>
        <w:t xml:space="preserve"> minimális</w:t>
      </w:r>
      <w:r w:rsidRPr="00776F8D">
        <w:rPr>
          <w:bCs/>
          <w:iCs/>
        </w:rPr>
        <w:t xml:space="preserve"> értékesítési árat,</w:t>
      </w:r>
    </w:p>
    <w:p w:rsidR="003F3EC7" w:rsidRPr="00776F8D" w:rsidRDefault="003F3EC7" w:rsidP="00A2233D">
      <w:pPr>
        <w:numPr>
          <w:ilvl w:val="0"/>
          <w:numId w:val="5"/>
        </w:numPr>
        <w:ind w:left="426"/>
        <w:jc w:val="both"/>
        <w:rPr>
          <w:bCs/>
          <w:iCs/>
        </w:rPr>
      </w:pPr>
      <w:r w:rsidRPr="00776F8D">
        <w:rPr>
          <w:bCs/>
          <w:iCs/>
        </w:rPr>
        <w:t xml:space="preserve">a kiíró </w:t>
      </w:r>
      <w:r w:rsidR="00FB2A2E">
        <w:rPr>
          <w:bCs/>
          <w:iCs/>
        </w:rPr>
        <w:t xml:space="preserve">egyéb okok miatt </w:t>
      </w:r>
      <w:r w:rsidRPr="00776F8D">
        <w:rPr>
          <w:bCs/>
          <w:iCs/>
        </w:rPr>
        <w:t>az eljárás érvénytelenítéséről döntött.</w:t>
      </w:r>
    </w:p>
    <w:p w:rsidR="003F3EC7" w:rsidRPr="00776F8D" w:rsidRDefault="003F3EC7" w:rsidP="00A2233D">
      <w:pPr>
        <w:jc w:val="both"/>
        <w:rPr>
          <w:bCs/>
          <w:iCs/>
        </w:rPr>
      </w:pPr>
    </w:p>
    <w:p w:rsidR="003F3EC7" w:rsidRPr="00776F8D" w:rsidRDefault="003F3EC7" w:rsidP="00A2233D">
      <w:pPr>
        <w:jc w:val="both"/>
        <w:rPr>
          <w:bCs/>
          <w:iCs/>
        </w:rPr>
      </w:pPr>
      <w:r w:rsidRPr="00776F8D">
        <w:rPr>
          <w:bCs/>
          <w:iCs/>
        </w:rPr>
        <w:t xml:space="preserve">A kiíró fenntartja magának a jogot, hogy a nyertes ajánlattevő visszalépése esetén a pályázat soron következő helyezettjével kössön </w:t>
      </w:r>
      <w:r w:rsidR="00915355">
        <w:rPr>
          <w:bCs/>
          <w:iCs/>
        </w:rPr>
        <w:t xml:space="preserve">adásvételi </w:t>
      </w:r>
      <w:r w:rsidRPr="00776F8D">
        <w:rPr>
          <w:bCs/>
          <w:iCs/>
        </w:rPr>
        <w:t>szerződést, amennyiben az megfelel a pályázati feltételeknek.</w:t>
      </w:r>
    </w:p>
    <w:p w:rsidR="003F3EC7" w:rsidRPr="00776F8D" w:rsidRDefault="003F3EC7" w:rsidP="00915355">
      <w:pPr>
        <w:jc w:val="both"/>
      </w:pPr>
    </w:p>
    <w:p w:rsidR="003F3EC7" w:rsidRPr="00776F8D" w:rsidRDefault="003F3EC7" w:rsidP="00915355">
      <w:pPr>
        <w:jc w:val="both"/>
      </w:pPr>
      <w:r w:rsidRPr="00776F8D">
        <w:t>A kiíró hiánypótlást előírhat.</w:t>
      </w:r>
    </w:p>
    <w:p w:rsidR="003F3EC7" w:rsidRPr="00776F8D" w:rsidRDefault="003F3EC7" w:rsidP="00915355">
      <w:pPr>
        <w:jc w:val="both"/>
      </w:pPr>
    </w:p>
    <w:p w:rsidR="003F3EC7" w:rsidRPr="005635F7" w:rsidRDefault="003F3EC7" w:rsidP="00A2233D">
      <w:pPr>
        <w:jc w:val="both"/>
        <w:rPr>
          <w:b/>
        </w:rPr>
      </w:pPr>
      <w:r w:rsidRPr="005635F7">
        <w:rPr>
          <w:b/>
        </w:rPr>
        <w:t>A pályázat benyújtásával az ajánlattevő elfogadja a jelen pályázati feltételeket, és vállalja az abban foglalt kötelezettség teljesítését; továbbá tudomásul veszi, hogy ajánlata kidolgozásával felmerült költségek őt terhelik, azokat a kiíróra nem háríthatja.</w:t>
      </w:r>
    </w:p>
    <w:p w:rsidR="00F15035" w:rsidRDefault="00F15035" w:rsidP="00A2233D">
      <w:pPr>
        <w:jc w:val="both"/>
        <w:rPr>
          <w:bCs/>
          <w:iCs/>
        </w:rPr>
      </w:pPr>
    </w:p>
    <w:p w:rsidR="000C1208" w:rsidRPr="00B42526" w:rsidRDefault="000C1208" w:rsidP="00A2233D">
      <w:pPr>
        <w:jc w:val="both"/>
        <w:rPr>
          <w:bCs/>
          <w:iCs/>
        </w:rPr>
      </w:pPr>
    </w:p>
    <w:p w:rsidR="00B42526" w:rsidRPr="00B42526" w:rsidRDefault="00EA19BD" w:rsidP="00A2233D">
      <w:pPr>
        <w:rPr>
          <w:b/>
          <w:bCs/>
          <w:iCs/>
        </w:rPr>
      </w:pPr>
      <w:r w:rsidRPr="00E863D6">
        <w:rPr>
          <w:b/>
          <w:bCs/>
          <w:iCs/>
        </w:rPr>
        <w:t>EGYÉB TUDNIVALÓK, SZABÁLYOK:</w:t>
      </w:r>
    </w:p>
    <w:p w:rsidR="00FF2042" w:rsidRDefault="00FF2042" w:rsidP="00915355">
      <w:pPr>
        <w:jc w:val="both"/>
      </w:pPr>
    </w:p>
    <w:p w:rsidR="00FF2042" w:rsidRDefault="00FF2042" w:rsidP="00A2233D">
      <w:pPr>
        <w:jc w:val="both"/>
      </w:pPr>
      <w:r w:rsidRPr="004A1768">
        <w:t xml:space="preserve">Az ingatlan megtekintését </w:t>
      </w:r>
      <w:r w:rsidR="005635F7">
        <w:t xml:space="preserve">a </w:t>
      </w:r>
      <w:r w:rsidRPr="004A1768">
        <w:t xml:space="preserve">kiíró </w:t>
      </w:r>
      <w:r w:rsidR="00622539" w:rsidRPr="005B2180">
        <w:rPr>
          <w:b/>
        </w:rPr>
        <w:t>előre egyeztetett időpontban tudja biztosítani</w:t>
      </w:r>
      <w:r w:rsidR="00622539">
        <w:t>. Időpont egyeztetés az alábbi telefonszámon: 32/700-108</w:t>
      </w:r>
      <w:r w:rsidR="00FE0F50">
        <w:t xml:space="preserve"> vagy a +36-20/627-1619 titkársági mobilszámon.</w:t>
      </w:r>
    </w:p>
    <w:p w:rsidR="005635F7" w:rsidRPr="004A1768" w:rsidRDefault="005635F7" w:rsidP="00A2233D">
      <w:pPr>
        <w:jc w:val="both"/>
      </w:pPr>
    </w:p>
    <w:p w:rsidR="00EA19BD" w:rsidRDefault="00EA19BD" w:rsidP="00A2233D">
      <w:pPr>
        <w:jc w:val="both"/>
      </w:pPr>
      <w:r w:rsidRPr="00E863D6">
        <w:lastRenderedPageBreak/>
        <w:t>A</w:t>
      </w:r>
      <w:r w:rsidR="000C1208">
        <w:t xml:space="preserve">z ingatlan </w:t>
      </w:r>
      <w:r w:rsidRPr="00E863D6">
        <w:t xml:space="preserve">birtokba adásának feltétele a </w:t>
      </w:r>
      <w:r w:rsidR="000C1208">
        <w:t>teljes vételár megfizetése.</w:t>
      </w:r>
    </w:p>
    <w:p w:rsidR="005635F7" w:rsidRPr="00E863D6" w:rsidRDefault="005635F7" w:rsidP="00A2233D">
      <w:pPr>
        <w:jc w:val="both"/>
      </w:pPr>
    </w:p>
    <w:p w:rsidR="00EA19BD" w:rsidRDefault="00EA19BD" w:rsidP="00A2233D">
      <w:pPr>
        <w:jc w:val="both"/>
      </w:pPr>
      <w:r w:rsidRPr="00E863D6">
        <w:t xml:space="preserve">A megkötendő </w:t>
      </w:r>
      <w:r w:rsidR="000C1208">
        <w:t>adásvételi</w:t>
      </w:r>
      <w:r w:rsidRPr="00E863D6">
        <w:t xml:space="preserve"> szerződésben alkalmazásra kerül a nemzeti vagyonról szóló 2011. évi CXCVI. törvény önkormányzati vagyon hasznosítására vonatkozó szabályai is, továbbá a pályázónak igazolnia kell, hogy a törvény alapján</w:t>
      </w:r>
      <w:r w:rsidR="000C1208">
        <w:t xml:space="preserve"> jogi személy esetén</w:t>
      </w:r>
      <w:r w:rsidRPr="00E863D6">
        <w:t xml:space="preserve"> átlátható szervezetnek minősül. Ezekről a feltételekről részletes információ a lent megjelölt telefonszámon szerezhető be.</w:t>
      </w:r>
    </w:p>
    <w:p w:rsidR="005635F7" w:rsidRPr="00B42526" w:rsidRDefault="005635F7" w:rsidP="00A2233D">
      <w:pPr>
        <w:jc w:val="both"/>
      </w:pPr>
    </w:p>
    <w:p w:rsidR="00EA19BD" w:rsidRPr="00E863D6" w:rsidRDefault="00EA19BD" w:rsidP="00A2233D">
      <w:pPr>
        <w:jc w:val="both"/>
      </w:pPr>
      <w:r w:rsidRPr="00E863D6">
        <w:t>Ajánlatkérő fenntartja a jogot a pályázat – indoklás nélkül történő – eredménytelenné minősítésére.</w:t>
      </w:r>
    </w:p>
    <w:p w:rsidR="00BD5BB4" w:rsidRPr="00E863D6" w:rsidRDefault="00BD5BB4" w:rsidP="00A2233D">
      <w:pPr>
        <w:jc w:val="both"/>
      </w:pPr>
    </w:p>
    <w:p w:rsidR="00EA19BD" w:rsidRPr="00E863D6" w:rsidRDefault="00EA19BD" w:rsidP="00A2233D">
      <w:pPr>
        <w:jc w:val="both"/>
      </w:pPr>
      <w:r w:rsidRPr="00E863D6">
        <w:t>További információ a Salgó Vagyon Kft. va</w:t>
      </w:r>
      <w:r w:rsidR="002A78B2" w:rsidRPr="00E863D6">
        <w:t xml:space="preserve">gyonkezelési </w:t>
      </w:r>
      <w:r w:rsidR="00B42526">
        <w:t>divízió</w:t>
      </w:r>
      <w:r w:rsidR="002A78B2" w:rsidRPr="00E863D6">
        <w:t xml:space="preserve"> 32/700-108 (</w:t>
      </w:r>
      <w:r w:rsidR="00B42526">
        <w:t>7</w:t>
      </w:r>
      <w:r w:rsidR="00507026">
        <w:t>23</w:t>
      </w:r>
      <w:r w:rsidR="002A78B2" w:rsidRPr="00E863D6">
        <w:t>. mellék)</w:t>
      </w:r>
      <w:r w:rsidR="00457612">
        <w:t xml:space="preserve"> </w:t>
      </w:r>
      <w:r w:rsidRPr="00E863D6">
        <w:t>telefonszámon</w:t>
      </w:r>
      <w:r w:rsidR="005E095A">
        <w:t>, illetve a +36-20/627-1619 titkársági mobilszámon</w:t>
      </w:r>
      <w:r w:rsidRPr="00E863D6">
        <w:t xml:space="preserve"> szerezhető be.</w:t>
      </w:r>
    </w:p>
    <w:p w:rsidR="005E095A" w:rsidRPr="00E863D6" w:rsidRDefault="005E095A" w:rsidP="00A2233D">
      <w:pPr>
        <w:jc w:val="both"/>
      </w:pPr>
    </w:p>
    <w:p w:rsidR="00EA19BD" w:rsidRPr="00664450" w:rsidRDefault="002A78B2" w:rsidP="00A2233D">
      <w:pPr>
        <w:jc w:val="both"/>
      </w:pPr>
      <w:r w:rsidRPr="00336FBB">
        <w:t>Salgótarján, 20</w:t>
      </w:r>
      <w:r w:rsidR="0036130B">
        <w:t>2</w:t>
      </w:r>
      <w:r w:rsidR="00261012">
        <w:t>1. január 12.</w:t>
      </w:r>
    </w:p>
    <w:p w:rsidR="00415DF8" w:rsidRDefault="00415DF8" w:rsidP="00E863D6">
      <w:pPr>
        <w:jc w:val="both"/>
      </w:pPr>
    </w:p>
    <w:p w:rsidR="005635F7" w:rsidRDefault="005635F7" w:rsidP="00E863D6">
      <w:pPr>
        <w:jc w:val="both"/>
      </w:pPr>
    </w:p>
    <w:p w:rsidR="00915355" w:rsidRPr="00E863D6" w:rsidRDefault="00915355" w:rsidP="00E863D6">
      <w:pPr>
        <w:jc w:val="both"/>
      </w:pPr>
    </w:p>
    <w:p w:rsidR="00EA19BD" w:rsidRPr="00E863D6" w:rsidRDefault="00EA19BD" w:rsidP="00E863D6">
      <w:pPr>
        <w:tabs>
          <w:tab w:val="center" w:pos="6237"/>
        </w:tabs>
        <w:jc w:val="both"/>
      </w:pPr>
      <w:r w:rsidRPr="00E863D6">
        <w:tab/>
      </w:r>
      <w:r w:rsidR="002A78B2" w:rsidRPr="00E863D6">
        <w:t>Méhes András</w:t>
      </w:r>
    </w:p>
    <w:p w:rsidR="000C1208" w:rsidRDefault="00EA19BD" w:rsidP="00415DF8">
      <w:pPr>
        <w:tabs>
          <w:tab w:val="center" w:pos="6237"/>
        </w:tabs>
        <w:jc w:val="both"/>
      </w:pPr>
      <w:r w:rsidRPr="00E863D6">
        <w:tab/>
        <w:t>ügyvezető igazgató</w:t>
      </w:r>
    </w:p>
    <w:p w:rsidR="00915355" w:rsidRDefault="00915355" w:rsidP="005635F7"/>
    <w:sectPr w:rsidR="00915355" w:rsidSect="00C90099">
      <w:pgSz w:w="11906" w:h="16838"/>
      <w:pgMar w:top="795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90099" w:rsidRDefault="00C90099" w:rsidP="00C90099">
      <w:r>
        <w:separator/>
      </w:r>
    </w:p>
  </w:endnote>
  <w:endnote w:type="continuationSeparator" w:id="0">
    <w:p w:rsidR="00C90099" w:rsidRDefault="00C90099" w:rsidP="00C9009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90099" w:rsidRDefault="00C90099" w:rsidP="00C90099">
      <w:r>
        <w:separator/>
      </w:r>
    </w:p>
  </w:footnote>
  <w:footnote w:type="continuationSeparator" w:id="0">
    <w:p w:rsidR="00C90099" w:rsidRDefault="00C90099" w:rsidP="00C9009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Cmsor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/>
      </w:rPr>
    </w:lvl>
  </w:abstractNum>
  <w:abstractNum w:abstractNumId="2" w15:restartNumberingAfterBreak="0">
    <w:nsid w:val="095A721A"/>
    <w:multiLevelType w:val="hybridMultilevel"/>
    <w:tmpl w:val="50E2602A"/>
    <w:lvl w:ilvl="0" w:tplc="9B6A9ACC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0E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E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E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E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E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E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19603ED6"/>
    <w:multiLevelType w:val="hybridMultilevel"/>
    <w:tmpl w:val="C7FA4EF6"/>
    <w:lvl w:ilvl="0" w:tplc="EE82B71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DAE51F3"/>
    <w:multiLevelType w:val="hybridMultilevel"/>
    <w:tmpl w:val="CBFE4DFA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464385E"/>
    <w:multiLevelType w:val="hybridMultilevel"/>
    <w:tmpl w:val="3C004456"/>
    <w:lvl w:ilvl="0" w:tplc="AAFCFDCC">
      <w:start w:val="1"/>
      <w:numFmt w:val="decimal"/>
      <w:lvlText w:val="%1."/>
      <w:lvlJc w:val="left"/>
      <w:pPr>
        <w:ind w:left="430" w:hanging="360"/>
      </w:pPr>
      <w:rPr>
        <w:rFonts w:hint="default"/>
        <w:color w:val="auto"/>
      </w:rPr>
    </w:lvl>
    <w:lvl w:ilvl="1" w:tplc="040E0019" w:tentative="1">
      <w:start w:val="1"/>
      <w:numFmt w:val="lowerLetter"/>
      <w:lvlText w:val="%2."/>
      <w:lvlJc w:val="left"/>
      <w:pPr>
        <w:ind w:left="1150" w:hanging="360"/>
      </w:pPr>
    </w:lvl>
    <w:lvl w:ilvl="2" w:tplc="040E001B" w:tentative="1">
      <w:start w:val="1"/>
      <w:numFmt w:val="lowerRoman"/>
      <w:lvlText w:val="%3."/>
      <w:lvlJc w:val="right"/>
      <w:pPr>
        <w:ind w:left="1870" w:hanging="180"/>
      </w:pPr>
    </w:lvl>
    <w:lvl w:ilvl="3" w:tplc="040E000F" w:tentative="1">
      <w:start w:val="1"/>
      <w:numFmt w:val="decimal"/>
      <w:lvlText w:val="%4."/>
      <w:lvlJc w:val="left"/>
      <w:pPr>
        <w:ind w:left="2590" w:hanging="360"/>
      </w:pPr>
    </w:lvl>
    <w:lvl w:ilvl="4" w:tplc="040E0019" w:tentative="1">
      <w:start w:val="1"/>
      <w:numFmt w:val="lowerLetter"/>
      <w:lvlText w:val="%5."/>
      <w:lvlJc w:val="left"/>
      <w:pPr>
        <w:ind w:left="3310" w:hanging="360"/>
      </w:pPr>
    </w:lvl>
    <w:lvl w:ilvl="5" w:tplc="040E001B" w:tentative="1">
      <w:start w:val="1"/>
      <w:numFmt w:val="lowerRoman"/>
      <w:lvlText w:val="%6."/>
      <w:lvlJc w:val="right"/>
      <w:pPr>
        <w:ind w:left="4030" w:hanging="180"/>
      </w:pPr>
    </w:lvl>
    <w:lvl w:ilvl="6" w:tplc="040E000F" w:tentative="1">
      <w:start w:val="1"/>
      <w:numFmt w:val="decimal"/>
      <w:lvlText w:val="%7."/>
      <w:lvlJc w:val="left"/>
      <w:pPr>
        <w:ind w:left="4750" w:hanging="360"/>
      </w:pPr>
    </w:lvl>
    <w:lvl w:ilvl="7" w:tplc="040E0019" w:tentative="1">
      <w:start w:val="1"/>
      <w:numFmt w:val="lowerLetter"/>
      <w:lvlText w:val="%8."/>
      <w:lvlJc w:val="left"/>
      <w:pPr>
        <w:ind w:left="5470" w:hanging="360"/>
      </w:pPr>
    </w:lvl>
    <w:lvl w:ilvl="8" w:tplc="040E001B" w:tentative="1">
      <w:start w:val="1"/>
      <w:numFmt w:val="lowerRoman"/>
      <w:lvlText w:val="%9."/>
      <w:lvlJc w:val="right"/>
      <w:pPr>
        <w:ind w:left="6190" w:hanging="180"/>
      </w:pPr>
    </w:lvl>
  </w:abstractNum>
  <w:abstractNum w:abstractNumId="6" w15:restartNumberingAfterBreak="0">
    <w:nsid w:val="3819597B"/>
    <w:multiLevelType w:val="hybridMultilevel"/>
    <w:tmpl w:val="DD62A758"/>
    <w:lvl w:ilvl="0" w:tplc="92E02A08">
      <w:start w:val="2019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9CF00F8"/>
    <w:multiLevelType w:val="hybridMultilevel"/>
    <w:tmpl w:val="A110833C"/>
    <w:lvl w:ilvl="0" w:tplc="5FEA1F5A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E2EB5E0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ECC5E34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7C78A53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E5241D3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A7C0F52C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1E7858D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E0AD722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B8B81AB6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3BEE64C1"/>
    <w:multiLevelType w:val="hybridMultilevel"/>
    <w:tmpl w:val="195E8EB8"/>
    <w:lvl w:ilvl="0" w:tplc="040E0017">
      <w:start w:val="1"/>
      <w:numFmt w:val="lowerLetter"/>
      <w:lvlText w:val="%1)"/>
      <w:lvlJc w:val="left"/>
      <w:pPr>
        <w:ind w:left="1287" w:hanging="360"/>
      </w:pPr>
    </w:lvl>
    <w:lvl w:ilvl="1" w:tplc="040E0019" w:tentative="1">
      <w:start w:val="1"/>
      <w:numFmt w:val="lowerLetter"/>
      <w:lvlText w:val="%2."/>
      <w:lvlJc w:val="left"/>
      <w:pPr>
        <w:ind w:left="2007" w:hanging="360"/>
      </w:pPr>
    </w:lvl>
    <w:lvl w:ilvl="2" w:tplc="040E001B" w:tentative="1">
      <w:start w:val="1"/>
      <w:numFmt w:val="lowerRoman"/>
      <w:lvlText w:val="%3."/>
      <w:lvlJc w:val="right"/>
      <w:pPr>
        <w:ind w:left="2727" w:hanging="180"/>
      </w:pPr>
    </w:lvl>
    <w:lvl w:ilvl="3" w:tplc="040E000F" w:tentative="1">
      <w:start w:val="1"/>
      <w:numFmt w:val="decimal"/>
      <w:lvlText w:val="%4."/>
      <w:lvlJc w:val="left"/>
      <w:pPr>
        <w:ind w:left="3447" w:hanging="360"/>
      </w:pPr>
    </w:lvl>
    <w:lvl w:ilvl="4" w:tplc="040E0019" w:tentative="1">
      <w:start w:val="1"/>
      <w:numFmt w:val="lowerLetter"/>
      <w:lvlText w:val="%5."/>
      <w:lvlJc w:val="left"/>
      <w:pPr>
        <w:ind w:left="4167" w:hanging="360"/>
      </w:pPr>
    </w:lvl>
    <w:lvl w:ilvl="5" w:tplc="040E001B" w:tentative="1">
      <w:start w:val="1"/>
      <w:numFmt w:val="lowerRoman"/>
      <w:lvlText w:val="%6."/>
      <w:lvlJc w:val="right"/>
      <w:pPr>
        <w:ind w:left="4887" w:hanging="180"/>
      </w:pPr>
    </w:lvl>
    <w:lvl w:ilvl="6" w:tplc="040E000F" w:tentative="1">
      <w:start w:val="1"/>
      <w:numFmt w:val="decimal"/>
      <w:lvlText w:val="%7."/>
      <w:lvlJc w:val="left"/>
      <w:pPr>
        <w:ind w:left="5607" w:hanging="360"/>
      </w:pPr>
    </w:lvl>
    <w:lvl w:ilvl="7" w:tplc="040E0019" w:tentative="1">
      <w:start w:val="1"/>
      <w:numFmt w:val="lowerLetter"/>
      <w:lvlText w:val="%8."/>
      <w:lvlJc w:val="left"/>
      <w:pPr>
        <w:ind w:left="6327" w:hanging="360"/>
      </w:pPr>
    </w:lvl>
    <w:lvl w:ilvl="8" w:tplc="040E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9" w15:restartNumberingAfterBreak="0">
    <w:nsid w:val="42050160"/>
    <w:multiLevelType w:val="hybridMultilevel"/>
    <w:tmpl w:val="53925DD6"/>
    <w:lvl w:ilvl="0" w:tplc="3AE61080">
      <w:start w:val="1"/>
      <w:numFmt w:val="decimal"/>
      <w:lvlText w:val="%1."/>
      <w:lvlJc w:val="left"/>
      <w:pPr>
        <w:ind w:left="644" w:hanging="360"/>
      </w:pPr>
      <w:rPr>
        <w:b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67A4040"/>
    <w:multiLevelType w:val="hybridMultilevel"/>
    <w:tmpl w:val="4B3457E8"/>
    <w:lvl w:ilvl="0" w:tplc="040E0013">
      <w:start w:val="1"/>
      <w:numFmt w:val="upperRoman"/>
      <w:lvlText w:val="%1."/>
      <w:lvlJc w:val="right"/>
      <w:pPr>
        <w:ind w:left="1440" w:hanging="360"/>
      </w:pPr>
    </w:lvl>
    <w:lvl w:ilvl="1" w:tplc="040E0019" w:tentative="1">
      <w:start w:val="1"/>
      <w:numFmt w:val="lowerLetter"/>
      <w:lvlText w:val="%2."/>
      <w:lvlJc w:val="left"/>
      <w:pPr>
        <w:ind w:left="2160" w:hanging="360"/>
      </w:pPr>
    </w:lvl>
    <w:lvl w:ilvl="2" w:tplc="040E001B" w:tentative="1">
      <w:start w:val="1"/>
      <w:numFmt w:val="lowerRoman"/>
      <w:lvlText w:val="%3."/>
      <w:lvlJc w:val="right"/>
      <w:pPr>
        <w:ind w:left="2880" w:hanging="180"/>
      </w:pPr>
    </w:lvl>
    <w:lvl w:ilvl="3" w:tplc="040E000F" w:tentative="1">
      <w:start w:val="1"/>
      <w:numFmt w:val="decimal"/>
      <w:lvlText w:val="%4."/>
      <w:lvlJc w:val="left"/>
      <w:pPr>
        <w:ind w:left="3600" w:hanging="360"/>
      </w:pPr>
    </w:lvl>
    <w:lvl w:ilvl="4" w:tplc="040E0019" w:tentative="1">
      <w:start w:val="1"/>
      <w:numFmt w:val="lowerLetter"/>
      <w:lvlText w:val="%5."/>
      <w:lvlJc w:val="left"/>
      <w:pPr>
        <w:ind w:left="4320" w:hanging="360"/>
      </w:pPr>
    </w:lvl>
    <w:lvl w:ilvl="5" w:tplc="040E001B" w:tentative="1">
      <w:start w:val="1"/>
      <w:numFmt w:val="lowerRoman"/>
      <w:lvlText w:val="%6."/>
      <w:lvlJc w:val="right"/>
      <w:pPr>
        <w:ind w:left="5040" w:hanging="180"/>
      </w:pPr>
    </w:lvl>
    <w:lvl w:ilvl="6" w:tplc="040E000F" w:tentative="1">
      <w:start w:val="1"/>
      <w:numFmt w:val="decimal"/>
      <w:lvlText w:val="%7."/>
      <w:lvlJc w:val="left"/>
      <w:pPr>
        <w:ind w:left="5760" w:hanging="360"/>
      </w:pPr>
    </w:lvl>
    <w:lvl w:ilvl="7" w:tplc="040E0019" w:tentative="1">
      <w:start w:val="1"/>
      <w:numFmt w:val="lowerLetter"/>
      <w:lvlText w:val="%8."/>
      <w:lvlJc w:val="left"/>
      <w:pPr>
        <w:ind w:left="6480" w:hanging="360"/>
      </w:pPr>
    </w:lvl>
    <w:lvl w:ilvl="8" w:tplc="040E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" w15:restartNumberingAfterBreak="0">
    <w:nsid w:val="56CA521F"/>
    <w:multiLevelType w:val="hybridMultilevel"/>
    <w:tmpl w:val="9B4E6B5E"/>
    <w:lvl w:ilvl="0" w:tplc="A7E6B18A">
      <w:start w:val="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1E37ECF"/>
    <w:multiLevelType w:val="hybridMultilevel"/>
    <w:tmpl w:val="51B0614E"/>
    <w:lvl w:ilvl="0" w:tplc="6D26E3D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4874BB0"/>
    <w:multiLevelType w:val="hybridMultilevel"/>
    <w:tmpl w:val="B4AE14B0"/>
    <w:lvl w:ilvl="0" w:tplc="040E0013">
      <w:start w:val="1"/>
      <w:numFmt w:val="upperRoman"/>
      <w:lvlText w:val="%1."/>
      <w:lvlJc w:val="right"/>
      <w:pPr>
        <w:ind w:left="720" w:hanging="360"/>
      </w:p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23F2BB0"/>
    <w:multiLevelType w:val="singleLevel"/>
    <w:tmpl w:val="6D26E3D2"/>
    <w:lvl w:ilvl="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</w:abstractNum>
  <w:num w:numId="1">
    <w:abstractNumId w:val="2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1"/>
  </w:num>
  <w:num w:numId="4">
    <w:abstractNumId w:val="3"/>
  </w:num>
  <w:num w:numId="5">
    <w:abstractNumId w:val="14"/>
  </w:num>
  <w:num w:numId="6">
    <w:abstractNumId w:val="12"/>
  </w:num>
  <w:num w:numId="7">
    <w:abstractNumId w:val="0"/>
  </w:num>
  <w:num w:numId="8">
    <w:abstractNumId w:val="7"/>
  </w:num>
  <w:num w:numId="9">
    <w:abstractNumId w:val="2"/>
  </w:num>
  <w:num w:numId="10">
    <w:abstractNumId w:val="13"/>
  </w:num>
  <w:num w:numId="11">
    <w:abstractNumId w:val="10"/>
  </w:num>
  <w:num w:numId="12">
    <w:abstractNumId w:val="9"/>
  </w:num>
  <w:num w:numId="13">
    <w:abstractNumId w:val="5"/>
  </w:num>
  <w:num w:numId="14">
    <w:abstractNumId w:val="6"/>
  </w:num>
  <w:num w:numId="15">
    <w:abstractNumId w:val="4"/>
  </w:num>
  <w:num w:numId="16">
    <w:abstractNumId w:val="8"/>
  </w:num>
  <w:num w:numId="17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08"/>
  <w:hyphenationZone w:val="425"/>
  <w:characterSpacingControl w:val="doNotCompress"/>
  <w:hdrShapeDefaults>
    <o:shapedefaults v:ext="edit" spidmax="3481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04E6B"/>
    <w:rsid w:val="00001B24"/>
    <w:rsid w:val="000034D3"/>
    <w:rsid w:val="00004D4D"/>
    <w:rsid w:val="00015A87"/>
    <w:rsid w:val="00026F68"/>
    <w:rsid w:val="00057EBA"/>
    <w:rsid w:val="00060BC2"/>
    <w:rsid w:val="000701F1"/>
    <w:rsid w:val="000725D9"/>
    <w:rsid w:val="0009198A"/>
    <w:rsid w:val="000925CB"/>
    <w:rsid w:val="000A21C6"/>
    <w:rsid w:val="000A24DB"/>
    <w:rsid w:val="000A3DC6"/>
    <w:rsid w:val="000B0DA8"/>
    <w:rsid w:val="000C1208"/>
    <w:rsid w:val="000C688B"/>
    <w:rsid w:val="000E1E4D"/>
    <w:rsid w:val="000E1EF0"/>
    <w:rsid w:val="000E3D39"/>
    <w:rsid w:val="000E60CD"/>
    <w:rsid w:val="0010680E"/>
    <w:rsid w:val="001072BE"/>
    <w:rsid w:val="00113054"/>
    <w:rsid w:val="00126882"/>
    <w:rsid w:val="001501AD"/>
    <w:rsid w:val="00154FDC"/>
    <w:rsid w:val="00162481"/>
    <w:rsid w:val="00170763"/>
    <w:rsid w:val="00171675"/>
    <w:rsid w:val="00194B99"/>
    <w:rsid w:val="001A3654"/>
    <w:rsid w:val="001A5162"/>
    <w:rsid w:val="001B0F1D"/>
    <w:rsid w:val="001C48C8"/>
    <w:rsid w:val="001F76A7"/>
    <w:rsid w:val="00203E33"/>
    <w:rsid w:val="00231A04"/>
    <w:rsid w:val="00233128"/>
    <w:rsid w:val="0024608B"/>
    <w:rsid w:val="00254523"/>
    <w:rsid w:val="00256A08"/>
    <w:rsid w:val="00257D38"/>
    <w:rsid w:val="00261012"/>
    <w:rsid w:val="0026162B"/>
    <w:rsid w:val="00261A80"/>
    <w:rsid w:val="00266BC0"/>
    <w:rsid w:val="00271A3A"/>
    <w:rsid w:val="00271C6F"/>
    <w:rsid w:val="002900BA"/>
    <w:rsid w:val="0029070C"/>
    <w:rsid w:val="00294E13"/>
    <w:rsid w:val="002A2FF4"/>
    <w:rsid w:val="002A78B2"/>
    <w:rsid w:val="002B054A"/>
    <w:rsid w:val="002B23BB"/>
    <w:rsid w:val="002B6C16"/>
    <w:rsid w:val="002D455C"/>
    <w:rsid w:val="002E7172"/>
    <w:rsid w:val="002F1861"/>
    <w:rsid w:val="002F48DD"/>
    <w:rsid w:val="002F7C61"/>
    <w:rsid w:val="00301AE0"/>
    <w:rsid w:val="00306D6D"/>
    <w:rsid w:val="00312031"/>
    <w:rsid w:val="00315AAA"/>
    <w:rsid w:val="00316EAD"/>
    <w:rsid w:val="00323383"/>
    <w:rsid w:val="00331266"/>
    <w:rsid w:val="0033670F"/>
    <w:rsid w:val="00336FBB"/>
    <w:rsid w:val="00340DED"/>
    <w:rsid w:val="00346BD1"/>
    <w:rsid w:val="00351C09"/>
    <w:rsid w:val="0036130B"/>
    <w:rsid w:val="003754A7"/>
    <w:rsid w:val="00384F67"/>
    <w:rsid w:val="00397F01"/>
    <w:rsid w:val="003A3A08"/>
    <w:rsid w:val="003A7CAA"/>
    <w:rsid w:val="003C0646"/>
    <w:rsid w:val="003C1644"/>
    <w:rsid w:val="003D55E4"/>
    <w:rsid w:val="003E4ED1"/>
    <w:rsid w:val="003F028A"/>
    <w:rsid w:val="003F3EC7"/>
    <w:rsid w:val="003F75B0"/>
    <w:rsid w:val="004145F2"/>
    <w:rsid w:val="00415DF8"/>
    <w:rsid w:val="00430305"/>
    <w:rsid w:val="004371F6"/>
    <w:rsid w:val="004562BD"/>
    <w:rsid w:val="00457612"/>
    <w:rsid w:val="0046507D"/>
    <w:rsid w:val="00470923"/>
    <w:rsid w:val="004A1768"/>
    <w:rsid w:val="004A2403"/>
    <w:rsid w:val="004A42BD"/>
    <w:rsid w:val="004A631B"/>
    <w:rsid w:val="004C4B98"/>
    <w:rsid w:val="00507026"/>
    <w:rsid w:val="005071E9"/>
    <w:rsid w:val="00511957"/>
    <w:rsid w:val="005119DF"/>
    <w:rsid w:val="005123C7"/>
    <w:rsid w:val="00516051"/>
    <w:rsid w:val="005402CE"/>
    <w:rsid w:val="00543F25"/>
    <w:rsid w:val="00550477"/>
    <w:rsid w:val="00556037"/>
    <w:rsid w:val="00556AEC"/>
    <w:rsid w:val="005635F7"/>
    <w:rsid w:val="005734EA"/>
    <w:rsid w:val="00576F98"/>
    <w:rsid w:val="00587E83"/>
    <w:rsid w:val="005A3B13"/>
    <w:rsid w:val="005C01E3"/>
    <w:rsid w:val="005C6E39"/>
    <w:rsid w:val="005D4DB6"/>
    <w:rsid w:val="005E095A"/>
    <w:rsid w:val="005E5834"/>
    <w:rsid w:val="005F781F"/>
    <w:rsid w:val="00600D1E"/>
    <w:rsid w:val="00604E6B"/>
    <w:rsid w:val="00613D7C"/>
    <w:rsid w:val="00617E0F"/>
    <w:rsid w:val="00622539"/>
    <w:rsid w:val="00630ABA"/>
    <w:rsid w:val="00637867"/>
    <w:rsid w:val="00653224"/>
    <w:rsid w:val="00663357"/>
    <w:rsid w:val="00664450"/>
    <w:rsid w:val="00671CE2"/>
    <w:rsid w:val="00690DE3"/>
    <w:rsid w:val="006A7798"/>
    <w:rsid w:val="006B0B10"/>
    <w:rsid w:val="006B61C3"/>
    <w:rsid w:val="006C7CE4"/>
    <w:rsid w:val="006D22BF"/>
    <w:rsid w:val="006D28DB"/>
    <w:rsid w:val="006E282F"/>
    <w:rsid w:val="006E54B1"/>
    <w:rsid w:val="006F1CC3"/>
    <w:rsid w:val="006F61B4"/>
    <w:rsid w:val="006F7834"/>
    <w:rsid w:val="007032E8"/>
    <w:rsid w:val="0071298C"/>
    <w:rsid w:val="00712B69"/>
    <w:rsid w:val="007177B5"/>
    <w:rsid w:val="00726B55"/>
    <w:rsid w:val="007347B1"/>
    <w:rsid w:val="0075069A"/>
    <w:rsid w:val="00763505"/>
    <w:rsid w:val="00763D03"/>
    <w:rsid w:val="0076596A"/>
    <w:rsid w:val="007668E9"/>
    <w:rsid w:val="007673C0"/>
    <w:rsid w:val="00777D26"/>
    <w:rsid w:val="00785739"/>
    <w:rsid w:val="00785B79"/>
    <w:rsid w:val="007860B9"/>
    <w:rsid w:val="00787127"/>
    <w:rsid w:val="007B19C3"/>
    <w:rsid w:val="007B505C"/>
    <w:rsid w:val="007C0222"/>
    <w:rsid w:val="007D3E46"/>
    <w:rsid w:val="007D757E"/>
    <w:rsid w:val="007E196C"/>
    <w:rsid w:val="007E50F2"/>
    <w:rsid w:val="007F1B81"/>
    <w:rsid w:val="008357D5"/>
    <w:rsid w:val="00835F8C"/>
    <w:rsid w:val="00843B55"/>
    <w:rsid w:val="00844888"/>
    <w:rsid w:val="0087021D"/>
    <w:rsid w:val="008703D7"/>
    <w:rsid w:val="00872CD4"/>
    <w:rsid w:val="00876D5F"/>
    <w:rsid w:val="00887BEE"/>
    <w:rsid w:val="008939C1"/>
    <w:rsid w:val="008D2FE3"/>
    <w:rsid w:val="008D426D"/>
    <w:rsid w:val="008D481F"/>
    <w:rsid w:val="008F3B17"/>
    <w:rsid w:val="008F5B07"/>
    <w:rsid w:val="008F7E7D"/>
    <w:rsid w:val="00915355"/>
    <w:rsid w:val="0093706E"/>
    <w:rsid w:val="0094330B"/>
    <w:rsid w:val="0095718C"/>
    <w:rsid w:val="009608F5"/>
    <w:rsid w:val="00963FD4"/>
    <w:rsid w:val="00967032"/>
    <w:rsid w:val="0097659B"/>
    <w:rsid w:val="009874E3"/>
    <w:rsid w:val="00991F25"/>
    <w:rsid w:val="009A2D1B"/>
    <w:rsid w:val="009A608B"/>
    <w:rsid w:val="009A6382"/>
    <w:rsid w:val="009C26DC"/>
    <w:rsid w:val="009C738A"/>
    <w:rsid w:val="009D2EB3"/>
    <w:rsid w:val="009F4E05"/>
    <w:rsid w:val="00A0509F"/>
    <w:rsid w:val="00A16B90"/>
    <w:rsid w:val="00A1749F"/>
    <w:rsid w:val="00A2233D"/>
    <w:rsid w:val="00A26524"/>
    <w:rsid w:val="00A3507C"/>
    <w:rsid w:val="00A40CE0"/>
    <w:rsid w:val="00A42ED5"/>
    <w:rsid w:val="00A612C8"/>
    <w:rsid w:val="00A751C4"/>
    <w:rsid w:val="00A805A3"/>
    <w:rsid w:val="00A85B8C"/>
    <w:rsid w:val="00A964FD"/>
    <w:rsid w:val="00AB1D31"/>
    <w:rsid w:val="00AC107F"/>
    <w:rsid w:val="00AC20AF"/>
    <w:rsid w:val="00AC51CA"/>
    <w:rsid w:val="00AE3BAD"/>
    <w:rsid w:val="00AE45DD"/>
    <w:rsid w:val="00AE7F2F"/>
    <w:rsid w:val="00B02601"/>
    <w:rsid w:val="00B10CB3"/>
    <w:rsid w:val="00B12353"/>
    <w:rsid w:val="00B207B2"/>
    <w:rsid w:val="00B22FEE"/>
    <w:rsid w:val="00B25E24"/>
    <w:rsid w:val="00B3397F"/>
    <w:rsid w:val="00B40896"/>
    <w:rsid w:val="00B42526"/>
    <w:rsid w:val="00B44210"/>
    <w:rsid w:val="00B47B6F"/>
    <w:rsid w:val="00B50B88"/>
    <w:rsid w:val="00B72CE2"/>
    <w:rsid w:val="00B73B02"/>
    <w:rsid w:val="00B85924"/>
    <w:rsid w:val="00B949DD"/>
    <w:rsid w:val="00B94B56"/>
    <w:rsid w:val="00BA080C"/>
    <w:rsid w:val="00BA112D"/>
    <w:rsid w:val="00BB0012"/>
    <w:rsid w:val="00BC18F0"/>
    <w:rsid w:val="00BD5BB4"/>
    <w:rsid w:val="00BD60F5"/>
    <w:rsid w:val="00BE4274"/>
    <w:rsid w:val="00C013EC"/>
    <w:rsid w:val="00C02FC6"/>
    <w:rsid w:val="00C0740A"/>
    <w:rsid w:val="00C24AE8"/>
    <w:rsid w:val="00C27720"/>
    <w:rsid w:val="00C46D96"/>
    <w:rsid w:val="00C56362"/>
    <w:rsid w:val="00C62323"/>
    <w:rsid w:val="00C90099"/>
    <w:rsid w:val="00CA60C3"/>
    <w:rsid w:val="00CB50FB"/>
    <w:rsid w:val="00CC0CD1"/>
    <w:rsid w:val="00CC270F"/>
    <w:rsid w:val="00CC5E34"/>
    <w:rsid w:val="00CD5272"/>
    <w:rsid w:val="00CE2CC6"/>
    <w:rsid w:val="00CF324E"/>
    <w:rsid w:val="00D004A5"/>
    <w:rsid w:val="00D00A18"/>
    <w:rsid w:val="00D06472"/>
    <w:rsid w:val="00D14618"/>
    <w:rsid w:val="00D17CB8"/>
    <w:rsid w:val="00D46237"/>
    <w:rsid w:val="00D46DB6"/>
    <w:rsid w:val="00D652C5"/>
    <w:rsid w:val="00D807F3"/>
    <w:rsid w:val="00D84490"/>
    <w:rsid w:val="00D8470C"/>
    <w:rsid w:val="00D90D59"/>
    <w:rsid w:val="00DA0344"/>
    <w:rsid w:val="00DA30CC"/>
    <w:rsid w:val="00DA4A84"/>
    <w:rsid w:val="00DA5CD3"/>
    <w:rsid w:val="00DE793C"/>
    <w:rsid w:val="00DF0446"/>
    <w:rsid w:val="00DF71C1"/>
    <w:rsid w:val="00E058A8"/>
    <w:rsid w:val="00E269C1"/>
    <w:rsid w:val="00E57223"/>
    <w:rsid w:val="00E6308F"/>
    <w:rsid w:val="00E64377"/>
    <w:rsid w:val="00E863D6"/>
    <w:rsid w:val="00E9444D"/>
    <w:rsid w:val="00E963C3"/>
    <w:rsid w:val="00EA19BD"/>
    <w:rsid w:val="00EC00A8"/>
    <w:rsid w:val="00EC71C4"/>
    <w:rsid w:val="00F0267C"/>
    <w:rsid w:val="00F0684A"/>
    <w:rsid w:val="00F069E1"/>
    <w:rsid w:val="00F15035"/>
    <w:rsid w:val="00F16AC9"/>
    <w:rsid w:val="00F26024"/>
    <w:rsid w:val="00F3268C"/>
    <w:rsid w:val="00F469FB"/>
    <w:rsid w:val="00F46B12"/>
    <w:rsid w:val="00F55A92"/>
    <w:rsid w:val="00F624B0"/>
    <w:rsid w:val="00F63BD2"/>
    <w:rsid w:val="00FA09C1"/>
    <w:rsid w:val="00FB1F76"/>
    <w:rsid w:val="00FB2A2E"/>
    <w:rsid w:val="00FB6F67"/>
    <w:rsid w:val="00FC1FCB"/>
    <w:rsid w:val="00FD22F0"/>
    <w:rsid w:val="00FE0F50"/>
    <w:rsid w:val="00FE1E34"/>
    <w:rsid w:val="00FE5B14"/>
    <w:rsid w:val="00FF20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4817"/>
    <o:shapelayout v:ext="edit">
      <o:idmap v:ext="edit" data="1"/>
    </o:shapelayout>
  </w:shapeDefaults>
  <w:decimalSymbol w:val=","/>
  <w:listSeparator w:val=";"/>
  <w14:docId w14:val="18FCADD4"/>
  <w15:docId w15:val="{64F48DCB-D0E1-4273-BC62-9C96D11F62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">
    <w:name w:val="Normal"/>
    <w:qFormat/>
    <w:rsid w:val="00604E6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Cmsor1">
    <w:name w:val="heading 1"/>
    <w:basedOn w:val="Norml"/>
    <w:next w:val="Norml"/>
    <w:link w:val="Cmsor1Char"/>
    <w:qFormat/>
    <w:rsid w:val="00EA19BD"/>
    <w:pPr>
      <w:keepNext/>
      <w:numPr>
        <w:numId w:val="2"/>
      </w:numPr>
      <w:suppressAutoHyphens/>
      <w:outlineLvl w:val="0"/>
    </w:pPr>
    <w:rPr>
      <w:b/>
      <w:bCs/>
      <w:u w:val="single"/>
      <w:lang w:eastAsia="ar-SA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Cm">
    <w:name w:val="Title"/>
    <w:basedOn w:val="Norml"/>
    <w:link w:val="CmChar"/>
    <w:qFormat/>
    <w:rsid w:val="00604E6B"/>
    <w:pPr>
      <w:jc w:val="center"/>
    </w:pPr>
    <w:rPr>
      <w:b/>
      <w:bCs/>
      <w:sz w:val="28"/>
    </w:rPr>
  </w:style>
  <w:style w:type="character" w:customStyle="1" w:styleId="CmChar">
    <w:name w:val="Cím Char"/>
    <w:basedOn w:val="Bekezdsalapbettpusa"/>
    <w:link w:val="Cm"/>
    <w:rsid w:val="00604E6B"/>
    <w:rPr>
      <w:rFonts w:ascii="Times New Roman" w:eastAsia="Times New Roman" w:hAnsi="Times New Roman" w:cs="Times New Roman"/>
      <w:b/>
      <w:bCs/>
      <w:sz w:val="28"/>
      <w:szCs w:val="24"/>
      <w:lang w:eastAsia="hu-HU"/>
    </w:rPr>
  </w:style>
  <w:style w:type="character" w:styleId="Hiperhivatkozs">
    <w:name w:val="Hyperlink"/>
    <w:basedOn w:val="Bekezdsalapbettpusa"/>
    <w:uiPriority w:val="99"/>
    <w:unhideWhenUsed/>
    <w:rsid w:val="00604E6B"/>
    <w:rPr>
      <w:color w:val="0000FF" w:themeColor="hyperlink"/>
      <w:u w:val="single"/>
    </w:rPr>
  </w:style>
  <w:style w:type="paragraph" w:styleId="NormlWeb">
    <w:name w:val="Normal (Web)"/>
    <w:basedOn w:val="Norml"/>
    <w:unhideWhenUsed/>
    <w:rsid w:val="00604E6B"/>
    <w:pPr>
      <w:spacing w:before="100" w:beforeAutospacing="1" w:after="100" w:afterAutospacing="1"/>
    </w:pPr>
  </w:style>
  <w:style w:type="character" w:customStyle="1" w:styleId="Cmsor1Char">
    <w:name w:val="Címsor 1 Char"/>
    <w:basedOn w:val="Bekezdsalapbettpusa"/>
    <w:link w:val="Cmsor1"/>
    <w:rsid w:val="00EA19BD"/>
    <w:rPr>
      <w:rFonts w:ascii="Times New Roman" w:eastAsia="Times New Roman" w:hAnsi="Times New Roman" w:cs="Times New Roman"/>
      <w:b/>
      <w:bCs/>
      <w:sz w:val="24"/>
      <w:szCs w:val="24"/>
      <w:u w:val="single"/>
      <w:lang w:eastAsia="ar-SA"/>
    </w:rPr>
  </w:style>
  <w:style w:type="paragraph" w:styleId="Szvegtrzs">
    <w:name w:val="Body Text"/>
    <w:basedOn w:val="Norml"/>
    <w:link w:val="SzvegtrzsChar"/>
    <w:rsid w:val="00EA19BD"/>
    <w:pPr>
      <w:suppressAutoHyphens/>
      <w:jc w:val="both"/>
    </w:pPr>
    <w:rPr>
      <w:lang w:eastAsia="ar-SA"/>
    </w:rPr>
  </w:style>
  <w:style w:type="character" w:customStyle="1" w:styleId="SzvegtrzsChar">
    <w:name w:val="Szövegtörzs Char"/>
    <w:basedOn w:val="Bekezdsalapbettpusa"/>
    <w:link w:val="Szvegtrzs"/>
    <w:rsid w:val="00EA19BD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Szvegtrzs31">
    <w:name w:val="Szövegtörzs 31"/>
    <w:basedOn w:val="Norml"/>
    <w:rsid w:val="00EA19BD"/>
    <w:pPr>
      <w:suppressAutoHyphens/>
      <w:spacing w:after="120"/>
    </w:pPr>
    <w:rPr>
      <w:sz w:val="16"/>
      <w:szCs w:val="16"/>
      <w:lang w:eastAsia="ar-SA"/>
    </w:rPr>
  </w:style>
  <w:style w:type="paragraph" w:styleId="Listaszerbekezds">
    <w:name w:val="List Paragraph"/>
    <w:basedOn w:val="Norml"/>
    <w:uiPriority w:val="34"/>
    <w:qFormat/>
    <w:rsid w:val="00EA19BD"/>
    <w:pPr>
      <w:suppressAutoHyphens/>
      <w:ind w:left="720"/>
      <w:contextualSpacing/>
    </w:pPr>
    <w:rPr>
      <w:lang w:eastAsia="ar-SA"/>
    </w:rPr>
  </w:style>
  <w:style w:type="paragraph" w:styleId="lfej">
    <w:name w:val="header"/>
    <w:basedOn w:val="Norml"/>
    <w:link w:val="lfejChar"/>
    <w:semiHidden/>
    <w:rsid w:val="00EA19BD"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semiHidden/>
    <w:rsid w:val="00EA19BD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Szvegtrzsbehzssal2">
    <w:name w:val="Body Text Indent 2"/>
    <w:basedOn w:val="Norml"/>
    <w:link w:val="Szvegtrzsbehzssal2Char"/>
    <w:uiPriority w:val="99"/>
    <w:unhideWhenUsed/>
    <w:rsid w:val="00EA19BD"/>
    <w:pPr>
      <w:spacing w:after="120" w:line="480" w:lineRule="auto"/>
      <w:ind w:left="283"/>
    </w:pPr>
  </w:style>
  <w:style w:type="character" w:customStyle="1" w:styleId="Szvegtrzsbehzssal2Char">
    <w:name w:val="Szövegtörzs behúzással 2 Char"/>
    <w:basedOn w:val="Bekezdsalapbettpusa"/>
    <w:link w:val="Szvegtrzsbehzssal2"/>
    <w:uiPriority w:val="99"/>
    <w:rsid w:val="00EA19BD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E863D6"/>
    <w:rPr>
      <w:rFonts w:ascii="Segoe UI" w:hAnsi="Segoe UI" w:cs="Segoe UI"/>
      <w:sz w:val="18"/>
      <w:szCs w:val="18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E863D6"/>
    <w:rPr>
      <w:rFonts w:ascii="Segoe UI" w:eastAsia="Times New Roman" w:hAnsi="Segoe UI" w:cs="Segoe UI"/>
      <w:sz w:val="18"/>
      <w:szCs w:val="18"/>
      <w:lang w:eastAsia="hu-HU"/>
    </w:rPr>
  </w:style>
  <w:style w:type="paragraph" w:customStyle="1" w:styleId="Alaprtelmezett">
    <w:name w:val="Alapértelmezett"/>
    <w:rsid w:val="00CA60C3"/>
    <w:pPr>
      <w:tabs>
        <w:tab w:val="left" w:pos="708"/>
      </w:tabs>
      <w:suppressAutoHyphens/>
      <w:spacing w:after="160" w:line="259" w:lineRule="atLeast"/>
    </w:pPr>
    <w:rPr>
      <w:rFonts w:ascii="Times New Roman" w:eastAsia="Lucida Sans Unicode" w:hAnsi="Times New Roman" w:cs="Mangal"/>
      <w:color w:val="00000A"/>
      <w:sz w:val="20"/>
      <w:szCs w:val="20"/>
      <w:lang w:eastAsia="zh-CN" w:bidi="hi-IN"/>
    </w:rPr>
  </w:style>
  <w:style w:type="character" w:customStyle="1" w:styleId="Internet-hivatkozs">
    <w:name w:val="Internet-hivatkozás"/>
    <w:rsid w:val="00CA60C3"/>
    <w:rPr>
      <w:color w:val="000080"/>
      <w:u w:val="single"/>
      <w:lang w:val="hu-HU" w:eastAsia="hu-HU" w:bidi="hu-HU"/>
    </w:rPr>
  </w:style>
  <w:style w:type="paragraph" w:styleId="Nincstrkz">
    <w:name w:val="No Spacing"/>
    <w:uiPriority w:val="1"/>
    <w:qFormat/>
    <w:rsid w:val="005635F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table" w:styleId="Rcsostblzat">
    <w:name w:val="Table Grid"/>
    <w:basedOn w:val="Normltblzat"/>
    <w:uiPriority w:val="59"/>
    <w:rsid w:val="00CC0CD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hu-H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lb">
    <w:name w:val="footer"/>
    <w:basedOn w:val="Norml"/>
    <w:link w:val="llbChar"/>
    <w:uiPriority w:val="99"/>
    <w:unhideWhenUsed/>
    <w:rsid w:val="00C90099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uiPriority w:val="99"/>
    <w:rsid w:val="00C90099"/>
    <w:rPr>
      <w:rFonts w:ascii="Times New Roman" w:eastAsia="Times New Roman" w:hAnsi="Times New Roman" w:cs="Times New Roman"/>
      <w:sz w:val="24"/>
      <w:szCs w:val="24"/>
      <w:lang w:eastAsia="hu-H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982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75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6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24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515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98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97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616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517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022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143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245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00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200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135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00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38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786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32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19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39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79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13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390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67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652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847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F6DFC92-8CA2-4E55-AD99-8D9AD47A3C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1282</Words>
  <Characters>8853</Characters>
  <Application>Microsoft Office Word</Application>
  <DocSecurity>0</DocSecurity>
  <Lines>73</Lines>
  <Paragraphs>20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>Salgó Vagyon Kft</Company>
  <LinksUpToDate>false</LinksUpToDate>
  <CharactersWithSpaces>10115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licsko.adrienn</dc:creator>
  <cp:lastModifiedBy>szabo.eva</cp:lastModifiedBy>
  <cp:revision>4</cp:revision>
  <cp:lastPrinted>2019-06-27T09:27:00Z</cp:lastPrinted>
  <dcterms:created xsi:type="dcterms:W3CDTF">2021-01-12T07:39:00Z</dcterms:created>
  <dcterms:modified xsi:type="dcterms:W3CDTF">2021-01-12T07:51:00Z</dcterms:modified>
</cp:coreProperties>
</file>